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F2" w:rsidRPr="009D5D5F" w:rsidRDefault="009B29F2" w:rsidP="009B29F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5D5F">
        <w:rPr>
          <w:rFonts w:eastAsia="Calibri"/>
          <w:b/>
          <w:sz w:val="20"/>
          <w:szCs w:val="20"/>
        </w:rPr>
        <w:t>Приложение №</w:t>
      </w:r>
    </w:p>
    <w:p w:rsidR="009B29F2" w:rsidRPr="009D5D5F" w:rsidRDefault="009B29F2" w:rsidP="009B29F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5D5F">
        <w:rPr>
          <w:rFonts w:eastAsia="Calibri"/>
          <w:bCs/>
          <w:sz w:val="20"/>
          <w:szCs w:val="20"/>
        </w:rPr>
        <w:t>к АОП по</w:t>
      </w:r>
      <w:r w:rsidRPr="009D5D5F">
        <w:rPr>
          <w:rFonts w:eastAsia="Calibri"/>
          <w:b/>
          <w:sz w:val="20"/>
          <w:szCs w:val="20"/>
        </w:rPr>
        <w:t xml:space="preserve"> </w:t>
      </w:r>
      <w:r w:rsidRPr="009D5D5F">
        <w:rPr>
          <w:rFonts w:eastAsia="Calibri"/>
          <w:i/>
          <w:iCs/>
          <w:sz w:val="20"/>
          <w:szCs w:val="20"/>
        </w:rPr>
        <w:t>специальности</w:t>
      </w:r>
      <w:r w:rsidRPr="009D5D5F">
        <w:rPr>
          <w:rFonts w:eastAsia="Calibri"/>
          <w:b/>
          <w:i/>
          <w:sz w:val="20"/>
          <w:szCs w:val="20"/>
        </w:rPr>
        <w:t xml:space="preserve"> </w:t>
      </w:r>
      <w:r w:rsidRPr="009D5D5F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9B29F2" w:rsidRPr="009D5D5F" w:rsidRDefault="009B29F2" w:rsidP="009B29F2">
      <w:pPr>
        <w:widowControl w:val="0"/>
        <w:jc w:val="center"/>
        <w:rPr>
          <w:sz w:val="20"/>
          <w:szCs w:val="20"/>
        </w:rPr>
      </w:pPr>
    </w:p>
    <w:p w:rsidR="009B29F2" w:rsidRPr="009D5D5F" w:rsidRDefault="009B29F2" w:rsidP="009B29F2">
      <w:pPr>
        <w:widowControl w:val="0"/>
        <w:jc w:val="center"/>
      </w:pPr>
      <w:r w:rsidRPr="009D5D5F">
        <w:t>Министерство образования Московской области</w:t>
      </w:r>
    </w:p>
    <w:p w:rsidR="009B29F2" w:rsidRPr="009D5D5F" w:rsidRDefault="009B29F2" w:rsidP="009B29F2">
      <w:pPr>
        <w:widowControl w:val="0"/>
        <w:jc w:val="center"/>
        <w:rPr>
          <w:i/>
        </w:rPr>
      </w:pPr>
      <w:r w:rsidRPr="009D5D5F">
        <w:rPr>
          <w:i/>
        </w:rPr>
        <w:t>ГБПОУ МО «Серпуховский колледж»</w:t>
      </w:r>
    </w:p>
    <w:p w:rsidR="009B29F2" w:rsidRPr="009D5D5F" w:rsidRDefault="009B29F2" w:rsidP="009B29F2">
      <w:pPr>
        <w:widowControl w:val="0"/>
        <w:jc w:val="center"/>
        <w:rPr>
          <w:i/>
        </w:rPr>
      </w:pPr>
    </w:p>
    <w:p w:rsidR="009B29F2" w:rsidRPr="009D5D5F" w:rsidRDefault="009B29F2" w:rsidP="009B29F2">
      <w:pPr>
        <w:widowControl w:val="0"/>
        <w:jc w:val="center"/>
        <w:rPr>
          <w:i/>
        </w:rPr>
      </w:pPr>
    </w:p>
    <w:p w:rsidR="009B29F2" w:rsidRPr="009D5D5F" w:rsidRDefault="009B29F2" w:rsidP="009B29F2">
      <w:pPr>
        <w:widowControl w:val="0"/>
        <w:jc w:val="center"/>
        <w:rPr>
          <w:i/>
          <w:sz w:val="20"/>
          <w:szCs w:val="20"/>
        </w:rPr>
      </w:pPr>
    </w:p>
    <w:p w:rsidR="009B29F2" w:rsidRPr="009D5D5F" w:rsidRDefault="009B29F2" w:rsidP="009B29F2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B29F2" w:rsidRPr="009D5D5F" w:rsidTr="002551A0">
        <w:trPr>
          <w:trHeight w:val="1001"/>
        </w:trPr>
        <w:tc>
          <w:tcPr>
            <w:tcW w:w="4611" w:type="dxa"/>
            <w:hideMark/>
          </w:tcPr>
          <w:p w:rsidR="009B29F2" w:rsidRPr="009D5D5F" w:rsidRDefault="009B29F2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9B29F2" w:rsidRPr="009D5D5F" w:rsidRDefault="009B29F2" w:rsidP="002551A0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9B29F2" w:rsidRPr="009D5D5F" w:rsidRDefault="009B29F2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9B29F2" w:rsidRPr="009D5D5F" w:rsidRDefault="009B29F2" w:rsidP="002551A0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9B29F2" w:rsidRPr="009D5D5F" w:rsidTr="002551A0">
        <w:trPr>
          <w:trHeight w:val="253"/>
        </w:trPr>
        <w:tc>
          <w:tcPr>
            <w:tcW w:w="4611" w:type="dxa"/>
            <w:hideMark/>
          </w:tcPr>
          <w:p w:rsidR="009B29F2" w:rsidRPr="009D5D5F" w:rsidRDefault="009B29F2" w:rsidP="002551A0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9B29F2" w:rsidRPr="009D5D5F" w:rsidRDefault="009B29F2" w:rsidP="009B29F2">
      <w:pPr>
        <w:widowControl w:val="0"/>
        <w:jc w:val="center"/>
        <w:rPr>
          <w:sz w:val="20"/>
          <w:szCs w:val="20"/>
        </w:rPr>
      </w:pPr>
    </w:p>
    <w:p w:rsidR="009B29F2" w:rsidRPr="009D5D5F" w:rsidRDefault="009B29F2" w:rsidP="009B29F2">
      <w:pPr>
        <w:widowControl w:val="0"/>
        <w:jc w:val="center"/>
        <w:rPr>
          <w:sz w:val="28"/>
          <w:szCs w:val="28"/>
        </w:rPr>
      </w:pPr>
    </w:p>
    <w:p w:rsidR="009B29F2" w:rsidRPr="009D5D5F" w:rsidRDefault="009B29F2" w:rsidP="009B29F2">
      <w:pPr>
        <w:widowControl w:val="0"/>
        <w:jc w:val="center"/>
      </w:pPr>
    </w:p>
    <w:p w:rsidR="009B29F2" w:rsidRPr="009D5D5F" w:rsidRDefault="009B29F2" w:rsidP="009B29F2">
      <w:pPr>
        <w:widowControl w:val="0"/>
        <w:jc w:val="center"/>
        <w:rPr>
          <w:sz w:val="28"/>
          <w:szCs w:val="28"/>
        </w:rPr>
      </w:pPr>
    </w:p>
    <w:p w:rsidR="009B29F2" w:rsidRPr="009D5D5F" w:rsidRDefault="009B29F2" w:rsidP="009B29F2">
      <w:pPr>
        <w:widowControl w:val="0"/>
        <w:jc w:val="center"/>
        <w:rPr>
          <w:sz w:val="28"/>
          <w:szCs w:val="28"/>
        </w:rPr>
      </w:pPr>
    </w:p>
    <w:p w:rsidR="00B360FE" w:rsidRPr="00F65171" w:rsidRDefault="00B360FE" w:rsidP="00B3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360FE" w:rsidRPr="00F65171" w:rsidRDefault="00B360FE" w:rsidP="00B3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360FE" w:rsidRPr="00F65171" w:rsidRDefault="00B360FE" w:rsidP="00B3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360FE" w:rsidRPr="00F65171" w:rsidRDefault="00B360FE" w:rsidP="00B3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 xml:space="preserve">ПРОГРАММа </w:t>
      </w:r>
      <w:r w:rsidR="00F960AD">
        <w:rPr>
          <w:b/>
          <w:caps/>
          <w:sz w:val="28"/>
          <w:szCs w:val="28"/>
        </w:rPr>
        <w:t>профессионального модуля</w:t>
      </w:r>
    </w:p>
    <w:p w:rsidR="00B360FE" w:rsidRPr="00F65171" w:rsidRDefault="00B360FE" w:rsidP="00B36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</w:t>
      </w:r>
      <w:r w:rsidRPr="00F65171">
        <w:rPr>
          <w:b/>
          <w:caps/>
          <w:sz w:val="28"/>
          <w:szCs w:val="28"/>
        </w:rPr>
        <w:t xml:space="preserve">.01. </w:t>
      </w:r>
      <w:r>
        <w:rPr>
          <w:b/>
          <w:caps/>
          <w:sz w:val="28"/>
          <w:szCs w:val="28"/>
        </w:rPr>
        <w:t>ПРЕДОСТАВЛЕНИЕ ТУРАГЕНТСКИХ УСЛУГ</w:t>
      </w:r>
    </w:p>
    <w:p w:rsidR="00B360FE" w:rsidRDefault="00B360FE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B29F2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360FE" w:rsidRPr="00F65171" w:rsidRDefault="00B360FE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360FE" w:rsidRPr="00F65171" w:rsidRDefault="00B360FE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360FE" w:rsidRPr="00F65171" w:rsidRDefault="00B360FE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360FE" w:rsidRPr="00F65171" w:rsidRDefault="00B360FE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B360FE" w:rsidRPr="00F65171" w:rsidRDefault="009B29F2" w:rsidP="00B360FE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B360FE" w:rsidRPr="00F65171">
        <w:rPr>
          <w:bCs/>
        </w:rPr>
        <w:t>, 20</w:t>
      </w:r>
      <w:r>
        <w:rPr>
          <w:bCs/>
        </w:rPr>
        <w:t>21</w:t>
      </w:r>
      <w:r w:rsidR="00B360FE" w:rsidRPr="00F65171">
        <w:rPr>
          <w:bCs/>
        </w:rPr>
        <w:t xml:space="preserve"> г.</w:t>
      </w:r>
    </w:p>
    <w:p w:rsidR="00B360FE" w:rsidRPr="00F65171" w:rsidRDefault="00B360FE" w:rsidP="00B360FE">
      <w:pPr>
        <w:suppressAutoHyphens/>
        <w:autoSpaceDE w:val="0"/>
        <w:autoSpaceDN w:val="0"/>
        <w:adjustRightInd w:val="0"/>
        <w:ind w:firstLine="567"/>
        <w:jc w:val="both"/>
      </w:pPr>
      <w:r w:rsidRPr="00F65171">
        <w:rPr>
          <w:bCs/>
          <w:i/>
          <w:sz w:val="20"/>
          <w:szCs w:val="20"/>
        </w:rPr>
        <w:br w:type="page"/>
      </w:r>
      <w:r w:rsidR="009B29F2" w:rsidRPr="009B29F2">
        <w:rPr>
          <w:bCs/>
          <w:sz w:val="20"/>
          <w:szCs w:val="20"/>
        </w:rPr>
        <w:lastRenderedPageBreak/>
        <w:t>П</w:t>
      </w:r>
      <w:r w:rsidRPr="009B29F2">
        <w:t>рограмма</w:t>
      </w:r>
      <w:r w:rsidRPr="00F65171">
        <w:t xml:space="preserve"> </w:t>
      </w:r>
      <w:r w:rsidR="00C44A9F">
        <w:t>профессионального  модуля</w:t>
      </w:r>
      <w:r w:rsidRPr="00F65171">
        <w:rPr>
          <w:caps/>
        </w:rPr>
        <w:t xml:space="preserve"> </w:t>
      </w:r>
      <w:r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9B29F2" w:rsidRDefault="009B29F2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</w:p>
    <w:p w:rsidR="009B29F2" w:rsidRDefault="009B29F2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</w:p>
    <w:p w:rsidR="009B29F2" w:rsidRDefault="009B29F2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</w:p>
    <w:p w:rsidR="009B29F2" w:rsidRDefault="009B29F2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</w:p>
    <w:p w:rsidR="009B29F2" w:rsidRDefault="009B29F2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</w:p>
    <w:p w:rsidR="00CD3437" w:rsidRDefault="00CD3437" w:rsidP="00CD3437">
      <w:pPr>
        <w:pStyle w:val="1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CD3437" w:rsidRDefault="00CD3437" w:rsidP="00CD3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6"/>
        <w:gridCol w:w="8359"/>
        <w:gridCol w:w="567"/>
      </w:tblGrid>
      <w:tr w:rsidR="00CD3437" w:rsidTr="002B525E">
        <w:trPr>
          <w:trHeight w:val="20"/>
        </w:trPr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1.</w:t>
            </w:r>
          </w:p>
        </w:tc>
        <w:tc>
          <w:tcPr>
            <w:tcW w:w="8359" w:type="dxa"/>
          </w:tcPr>
          <w:p w:rsidR="00CD3437" w:rsidRDefault="00CD3437" w:rsidP="009B29F2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>Паспорт программы профессионального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rPr>
          <w:trHeight w:val="20"/>
        </w:trPr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ind w:left="455"/>
            </w:pPr>
            <w:r>
              <w:t>1.1. Область применения программы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rPr>
          <w:trHeight w:val="20"/>
        </w:trPr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ind w:left="455"/>
            </w:pPr>
            <w:r>
              <w:t xml:space="preserve">1.2. Цели и задачи модуля, требования к результатам обучения </w:t>
            </w:r>
            <w:r>
              <w:br/>
              <w:t>по профессиональному модулю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rPr>
          <w:trHeight w:val="20"/>
        </w:trPr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ind w:left="455"/>
            </w:pPr>
            <w:r>
              <w:t>1.3. Количество часов на освоение программы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spacing w:after="12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2.</w:t>
            </w: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rPr>
                <w:b/>
                <w:caps/>
              </w:rPr>
            </w:pPr>
            <w:r>
              <w:rPr>
                <w:b/>
              </w:rPr>
              <w:t>Результаты освоения профессионального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3.</w:t>
            </w: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455" w:firstLine="0"/>
            </w:pPr>
            <w:r>
              <w:t>3.1. Тематический план профессионального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left="455" w:firstLine="0"/>
            </w:pPr>
            <w:r>
              <w:rPr>
                <w:caps/>
              </w:rPr>
              <w:t xml:space="preserve">3.2. </w:t>
            </w:r>
            <w:r>
              <w:t>Содержание обучения по профессиональному модулю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4.</w:t>
            </w: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firstLine="0"/>
              <w:rPr>
                <w:b/>
                <w:caps/>
              </w:rPr>
            </w:pPr>
            <w:r>
              <w:rPr>
                <w:b/>
              </w:rPr>
              <w:t xml:space="preserve">Специальные условия реализации рабочей программы </w:t>
            </w:r>
            <w:r>
              <w:rPr>
                <w:b/>
              </w:rPr>
              <w:br/>
              <w:t>профессионального модуля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ind w:left="455"/>
            </w:pPr>
            <w:r>
              <w:t xml:space="preserve">4.1. Образовательные технологии 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ind w:left="455"/>
              <w:rPr>
                <w:bCs/>
              </w:rPr>
            </w:pPr>
            <w:r>
              <w:rPr>
                <w:bCs/>
              </w:rPr>
              <w:t xml:space="preserve">4.2. Требования к минимальному материально-техническому </w:t>
            </w:r>
            <w:r>
              <w:rPr>
                <w:bCs/>
              </w:rPr>
              <w:br/>
              <w:t>обеспечению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left="455" w:firstLine="0"/>
            </w:pPr>
            <w:r>
              <w:t>4.3. Информационное обеспечение обучения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left="455" w:firstLine="0"/>
            </w:pPr>
            <w:r>
              <w:t>4.4. Общие требования к организации образовательного процесса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pStyle w:val="1"/>
              <w:spacing w:after="120"/>
              <w:ind w:firstLine="0"/>
              <w:jc w:val="right"/>
              <w:rPr>
                <w:b/>
                <w:caps/>
              </w:rPr>
            </w:pPr>
          </w:p>
        </w:tc>
        <w:tc>
          <w:tcPr>
            <w:tcW w:w="8359" w:type="dxa"/>
          </w:tcPr>
          <w:p w:rsidR="00CD3437" w:rsidRDefault="00CD3437" w:rsidP="002B525E">
            <w:pPr>
              <w:pStyle w:val="1"/>
              <w:spacing w:after="120"/>
              <w:ind w:left="455" w:firstLine="0"/>
              <w:jc w:val="both"/>
            </w:pPr>
            <w:r>
              <w:t>4.5. Кадровое обеспечение образовательного процесса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  <w:tr w:rsidR="00CD3437" w:rsidTr="002B525E">
        <w:tc>
          <w:tcPr>
            <w:tcW w:w="396" w:type="dxa"/>
          </w:tcPr>
          <w:p w:rsidR="00CD3437" w:rsidRDefault="00CD3437" w:rsidP="002B525E">
            <w:pPr>
              <w:spacing w:after="120"/>
              <w:jc w:val="right"/>
              <w:rPr>
                <w:b/>
                <w:caps/>
              </w:rPr>
            </w:pPr>
            <w:r>
              <w:rPr>
                <w:b/>
                <w:caps/>
              </w:rPr>
              <w:t>5.</w:t>
            </w:r>
          </w:p>
        </w:tc>
        <w:tc>
          <w:tcPr>
            <w:tcW w:w="8359" w:type="dxa"/>
          </w:tcPr>
          <w:p w:rsidR="00CD3437" w:rsidRDefault="00CD3437" w:rsidP="002B525E">
            <w:pPr>
              <w:spacing w:after="120"/>
              <w:rPr>
                <w:b/>
                <w:bCs/>
              </w:rPr>
            </w:pPr>
            <w:r>
              <w:rPr>
                <w:b/>
              </w:rPr>
              <w:t xml:space="preserve">Контроль и оценка результатов освоения профессионального модуля </w:t>
            </w:r>
            <w:r>
              <w:rPr>
                <w:b/>
              </w:rPr>
              <w:br/>
              <w:t>(вида профессиональной деятельности</w:t>
            </w:r>
            <w:r>
              <w:rPr>
                <w:b/>
                <w:bCs/>
              </w:rPr>
              <w:t>)</w:t>
            </w:r>
          </w:p>
        </w:tc>
        <w:tc>
          <w:tcPr>
            <w:tcW w:w="567" w:type="dxa"/>
          </w:tcPr>
          <w:p w:rsidR="00CD3437" w:rsidRDefault="00CD3437" w:rsidP="002B525E">
            <w:pPr>
              <w:spacing w:after="120"/>
              <w:jc w:val="center"/>
            </w:pPr>
          </w:p>
        </w:tc>
      </w:tr>
    </w:tbl>
    <w:p w:rsidR="00FF6AC7" w:rsidRPr="00EF44B5" w:rsidRDefault="00FF6AC7" w:rsidP="00CD3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6AC7" w:rsidRPr="00EF44B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FF6AC7" w:rsidRPr="0007408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74081">
        <w:rPr>
          <w:b/>
          <w:caps/>
        </w:rPr>
        <w:lastRenderedPageBreak/>
        <w:t>1. паспорт ПРОГРАММЫ ПРОФЕССИОНАЛЬНОГО МОДУЛЯ</w:t>
      </w:r>
      <w:r w:rsidR="001610A0" w:rsidRPr="00074081">
        <w:rPr>
          <w:b/>
          <w:caps/>
        </w:rPr>
        <w:t xml:space="preserve"> </w:t>
      </w:r>
    </w:p>
    <w:p w:rsidR="009D493B" w:rsidRPr="00074081" w:rsidRDefault="001610A0" w:rsidP="009D493B">
      <w:pPr>
        <w:pStyle w:val="2"/>
        <w:widowControl w:val="0"/>
        <w:ind w:left="0" w:firstLine="0"/>
        <w:jc w:val="center"/>
        <w:rPr>
          <w:b/>
        </w:rPr>
      </w:pPr>
      <w:r w:rsidRPr="00074081">
        <w:rPr>
          <w:b/>
        </w:rPr>
        <w:t>«</w:t>
      </w:r>
      <w:r w:rsidR="00BC2B2F" w:rsidRPr="00074081">
        <w:rPr>
          <w:b/>
        </w:rPr>
        <w:t xml:space="preserve">Предоставление турагентских </w:t>
      </w:r>
      <w:r w:rsidR="009D493B" w:rsidRPr="00074081">
        <w:rPr>
          <w:b/>
        </w:rPr>
        <w:t xml:space="preserve"> услуг</w:t>
      </w:r>
      <w:r w:rsidRPr="00074081">
        <w:rPr>
          <w:b/>
        </w:rPr>
        <w:t>»</w:t>
      </w:r>
    </w:p>
    <w:p w:rsidR="00541564" w:rsidRPr="00AC7342" w:rsidRDefault="00541564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F44B5" w:rsidRPr="00AC7342" w:rsidRDefault="00EF44B5" w:rsidP="0072482C">
      <w:pPr>
        <w:pStyle w:val="af0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en-US"/>
        </w:rPr>
      </w:pPr>
      <w:r w:rsidRPr="00AC7342">
        <w:rPr>
          <w:b/>
        </w:rPr>
        <w:t xml:space="preserve">Область применения </w:t>
      </w:r>
      <w:r w:rsidR="00886BB8" w:rsidRPr="00AC7342">
        <w:rPr>
          <w:b/>
        </w:rPr>
        <w:t xml:space="preserve">примерной </w:t>
      </w:r>
      <w:r w:rsidRPr="00AC7342">
        <w:rPr>
          <w:b/>
        </w:rPr>
        <w:t>программы</w:t>
      </w:r>
    </w:p>
    <w:p w:rsidR="00312085" w:rsidRDefault="00312085" w:rsidP="0072482C">
      <w:pPr>
        <w:pStyle w:val="2"/>
        <w:widowControl w:val="0"/>
        <w:ind w:left="0" w:firstLine="0"/>
        <w:jc w:val="both"/>
      </w:pPr>
    </w:p>
    <w:p w:rsidR="00312085" w:rsidRDefault="00312085" w:rsidP="0072482C">
      <w:pPr>
        <w:pStyle w:val="2"/>
        <w:widowControl w:val="0"/>
        <w:ind w:left="0" w:firstLine="0"/>
        <w:jc w:val="both"/>
      </w:pPr>
    </w:p>
    <w:p w:rsidR="0072482C" w:rsidRPr="00AC7342" w:rsidRDefault="009B29F2" w:rsidP="0072482C">
      <w:pPr>
        <w:pStyle w:val="2"/>
        <w:widowControl w:val="0"/>
        <w:ind w:left="0" w:firstLine="0"/>
        <w:jc w:val="both"/>
      </w:pPr>
      <w:r>
        <w:t>П</w:t>
      </w:r>
      <w:r w:rsidR="0072482C" w:rsidRPr="00AC7342">
        <w:t xml:space="preserve">рограмма профессионального модуля  является частью </w:t>
      </w:r>
      <w:r w:rsidR="0050099C" w:rsidRPr="00AC7342">
        <w:t>программы подготовки специалистов среднего звена</w:t>
      </w:r>
      <w:r w:rsidR="0072482C" w:rsidRPr="00AC7342">
        <w:t xml:space="preserve"> в соответствии с ФГОС по специальности СПО </w:t>
      </w:r>
      <w:r w:rsidR="0050099C" w:rsidRPr="00AC7342">
        <w:rPr>
          <w:b/>
        </w:rPr>
        <w:t>43.02.10</w:t>
      </w:r>
      <w:r w:rsidR="0072482C" w:rsidRPr="00AC7342">
        <w:rPr>
          <w:b/>
        </w:rPr>
        <w:t xml:space="preserve"> Туризм </w:t>
      </w:r>
      <w:r w:rsidR="0072482C" w:rsidRPr="00AC7342">
        <w:t xml:space="preserve">в части освоения основного вида деятельности (ВД): </w:t>
      </w:r>
      <w:r w:rsidR="0072482C" w:rsidRPr="00AC7342">
        <w:rPr>
          <w:b/>
        </w:rPr>
        <w:t xml:space="preserve">Предоставление турагентских услуг </w:t>
      </w:r>
      <w:r w:rsidR="0072482C" w:rsidRPr="00AC7342">
        <w:t>и соответствующих</w:t>
      </w:r>
      <w:r w:rsidR="00C4543F" w:rsidRPr="00AC7342">
        <w:t xml:space="preserve"> общих и профессиональных </w:t>
      </w:r>
      <w:r w:rsidR="00C55D89">
        <w:t>компетенций (ПК)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AC7342">
        <w:tab/>
      </w:r>
      <w:r w:rsidR="009B29F2">
        <w:t>П</w:t>
      </w:r>
      <w:r w:rsidRPr="00AC7342">
        <w:t>рограмма профессионального модуля может быть использована</w:t>
      </w:r>
      <w:r w:rsidRPr="00AC7342">
        <w:rPr>
          <w:b/>
        </w:rPr>
        <w:t xml:space="preserve"> </w:t>
      </w:r>
      <w:r w:rsidRPr="00AC7342">
        <w:t>в дополнительном профессиональном образовании и профессиональной подготовке специалистов по туристским услугам при наличии среднего (полного) общего образования. Опыт работы не требуется.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b/>
        </w:rPr>
        <w:t>1.2. Цели и задачи профессионального модуля – требования к результатам освоения профессионального модуля: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AC7342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C7342">
        <w:rPr>
          <w:b/>
        </w:rPr>
        <w:t>иметь практический опыт: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выявление и анализа потребностей заказчиков и подбора оптимального туристского продукта;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проведение сравнительного анализа предложений туроператоров, разработки рекламных материалов и презентации турпродукта;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взаимодействия с туроператорами по реализации и продвижению турпродукта с использованием современной офисной техники;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оформления и расчёта стоимости турпакета (или его элементов) по заявке потребителя;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оказание визовой поддержки потребителю;</w:t>
      </w:r>
    </w:p>
    <w:p w:rsidR="0072482C" w:rsidRPr="00AC7342" w:rsidRDefault="0072482C" w:rsidP="0072482C">
      <w:pPr>
        <w:pStyle w:val="af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342">
        <w:rPr>
          <w:color w:val="000000"/>
        </w:rPr>
        <w:t>оформления документации строгой отчётности.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C7342">
        <w:rPr>
          <w:b/>
        </w:rPr>
        <w:t>уметь: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определять и анализировать потребности заказчика;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выбирать оптимальный туристский продукт;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осуществлять поиск актуальной информации о туристских ресурсах на русском и иностранных языках из разных источников (печатных, электронных);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составлять и анализировать базы данных по туристским продуктам и их характеристикам;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проводить маркетинг существующих предложений от туроператоров;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 xml:space="preserve">взаимодействовать с потребителями и  </w:t>
      </w:r>
      <w:r w:rsidRPr="00AC7342">
        <w:rPr>
          <w:color w:val="000000"/>
          <w:spacing w:val="-6"/>
        </w:rPr>
        <w:t>туроператорами с соблюдением делового этикета и методов эффективного общения;</w:t>
      </w:r>
    </w:p>
    <w:p w:rsidR="0072482C" w:rsidRPr="00AC7342" w:rsidRDefault="0072482C" w:rsidP="0072482C">
      <w:pPr>
        <w:pStyle w:val="af0"/>
        <w:numPr>
          <w:ilvl w:val="0"/>
          <w:numId w:val="13"/>
        </w:numPr>
        <w:shd w:val="clear" w:color="auto" w:fill="FFFFFF"/>
        <w:spacing w:line="300" w:lineRule="exact"/>
        <w:ind w:right="480"/>
      </w:pPr>
      <w:r w:rsidRPr="00AC7342">
        <w:rPr>
          <w:color w:val="000000"/>
          <w:spacing w:val="-7"/>
        </w:rPr>
        <w:t xml:space="preserve">осуществлять бронирование с использованием </w:t>
      </w:r>
      <w:r w:rsidRPr="00AC7342">
        <w:rPr>
          <w:color w:val="000000"/>
          <w:spacing w:val="-6"/>
        </w:rPr>
        <w:t>современной офисной техники;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right="480" w:hanging="357"/>
      </w:pPr>
      <w:r w:rsidRPr="00AC7342">
        <w:rPr>
          <w:color w:val="000000"/>
          <w:spacing w:val="-6"/>
        </w:rPr>
        <w:t xml:space="preserve">принимать участие в семинарах, обучающих </w:t>
      </w:r>
      <w:r w:rsidRPr="00AC7342">
        <w:rPr>
          <w:color w:val="000000"/>
          <w:spacing w:val="-9"/>
        </w:rPr>
        <w:t xml:space="preserve">программах, ознакомительных  турпоездках </w:t>
      </w:r>
      <w:r w:rsidRPr="00AC7342">
        <w:rPr>
          <w:color w:val="000000"/>
          <w:spacing w:val="-9"/>
          <w:vertAlign w:val="subscript"/>
        </w:rPr>
        <w:t xml:space="preserve"> </w:t>
      </w:r>
      <w:r w:rsidRPr="00AC7342">
        <w:rPr>
          <w:color w:val="000000"/>
          <w:spacing w:val="-21"/>
        </w:rPr>
        <w:t>организуемых  туроператорами;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right="960" w:hanging="357"/>
      </w:pPr>
      <w:r w:rsidRPr="00AC7342">
        <w:rPr>
          <w:color w:val="000000"/>
          <w:spacing w:val="-5"/>
        </w:rPr>
        <w:t xml:space="preserve">обеспечивать своевременное  получение </w:t>
      </w:r>
      <w:r w:rsidRPr="00AC7342">
        <w:rPr>
          <w:color w:val="000000"/>
          <w:spacing w:val="-9"/>
        </w:rPr>
        <w:t>потребителе</w:t>
      </w:r>
      <w:r w:rsidR="00AD06D9" w:rsidRPr="00AC7342">
        <w:rPr>
          <w:color w:val="000000"/>
          <w:spacing w:val="-9"/>
        </w:rPr>
        <w:t>м документов,</w:t>
      </w:r>
      <w:r w:rsidRPr="00AC7342">
        <w:rPr>
          <w:color w:val="000000"/>
          <w:spacing w:val="-9"/>
        </w:rPr>
        <w:t xml:space="preserve"> необходимых для осуществления турпоездки;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right="960" w:hanging="357"/>
      </w:pPr>
      <w:r w:rsidRPr="00AC7342">
        <w:rPr>
          <w:color w:val="000000"/>
          <w:spacing w:val="-3"/>
        </w:rPr>
        <w:t xml:space="preserve">разрабатывать и формировать рекламные </w:t>
      </w:r>
      <w:r w:rsidRPr="00AC7342">
        <w:rPr>
          <w:color w:val="000000"/>
          <w:spacing w:val="-8"/>
        </w:rPr>
        <w:t>материалы, разрабатывать рекламные акции и представлять туристский продукт на выставках, ярмарках, форумах;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70" w:lineRule="exact"/>
        <w:ind w:left="714" w:right="480" w:hanging="357"/>
      </w:pPr>
      <w:r w:rsidRPr="00AC7342">
        <w:rPr>
          <w:color w:val="000000"/>
          <w:spacing w:val="-4"/>
        </w:rPr>
        <w:t xml:space="preserve">представлять туристский продукт  индивидуальным и  </w:t>
      </w:r>
      <w:r w:rsidRPr="00AC7342">
        <w:rPr>
          <w:color w:val="000000"/>
          <w:spacing w:val="-3"/>
        </w:rPr>
        <w:t>корпоративным потребителям;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70" w:lineRule="exact"/>
        <w:ind w:left="714" w:hanging="357"/>
      </w:pPr>
      <w:r w:rsidRPr="00AC7342">
        <w:rPr>
          <w:color w:val="000000"/>
          <w:spacing w:val="-3"/>
        </w:rPr>
        <w:lastRenderedPageBreak/>
        <w:t xml:space="preserve">оперировать актуальными данными о туристских услугах, входящих в турпродукт и  рассчитывать </w:t>
      </w:r>
      <w:r w:rsidRPr="00AC7342">
        <w:rPr>
          <w:color w:val="000000"/>
          <w:spacing w:val="1"/>
        </w:rPr>
        <w:t>различные его варианты;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70" w:lineRule="exact"/>
        <w:ind w:left="714" w:hanging="357"/>
      </w:pPr>
      <w:r w:rsidRPr="00AC7342">
        <w:rPr>
          <w:color w:val="000000"/>
          <w:spacing w:val="-5"/>
        </w:rPr>
        <w:t>оформлять  документацию заказа на расчет тура, на реализацию турпродукта;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300" w:lineRule="exact"/>
        <w:ind w:left="714" w:hanging="357"/>
      </w:pPr>
      <w:r w:rsidRPr="00AC7342">
        <w:rPr>
          <w:color w:val="000000"/>
          <w:spacing w:val="-6"/>
        </w:rPr>
        <w:t xml:space="preserve">составлять бланки, необходимые для проведения </w:t>
      </w:r>
      <w:r w:rsidRPr="00AC7342">
        <w:rPr>
          <w:color w:val="000000"/>
          <w:spacing w:val="-1"/>
        </w:rPr>
        <w:t>реализации турпродукта (договора, заявки);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hanging="357"/>
      </w:pPr>
      <w:r w:rsidRPr="00AC7342">
        <w:rPr>
          <w:color w:val="000000"/>
          <w:spacing w:val="-5"/>
        </w:rPr>
        <w:t xml:space="preserve">приобретать, оформлять, вести учёт и  обеспечивать </w:t>
      </w:r>
      <w:r w:rsidRPr="00AC7342">
        <w:rPr>
          <w:color w:val="000000"/>
          <w:spacing w:val="-3"/>
        </w:rPr>
        <w:t>хранение бланков строгой отчетности;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70" w:lineRule="exact"/>
        <w:ind w:left="714" w:hanging="357"/>
      </w:pPr>
      <w:r w:rsidRPr="00AC7342">
        <w:rPr>
          <w:color w:val="000000"/>
          <w:spacing w:val="1"/>
        </w:rPr>
        <w:t xml:space="preserve">принимать денежные средства в оплату </w:t>
      </w:r>
      <w:r w:rsidRPr="00AC7342">
        <w:rPr>
          <w:color w:val="000000"/>
          <w:spacing w:val="-5"/>
        </w:rPr>
        <w:t>туристской путёвки на основании бланка строгой отчётности;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hanging="357"/>
      </w:pPr>
      <w:r w:rsidRPr="00AC7342">
        <w:rPr>
          <w:color w:val="000000"/>
          <w:spacing w:val="-7"/>
        </w:rPr>
        <w:t xml:space="preserve">предоставлять потребителю полную и актуальную </w:t>
      </w:r>
      <w:r w:rsidRPr="00AC7342">
        <w:rPr>
          <w:color w:val="000000"/>
          <w:spacing w:val="-5"/>
        </w:rPr>
        <w:t>информацию о требованиях консульств зарубежных стран к пакету документов, предоставляемых для оформления визы;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hanging="357"/>
      </w:pPr>
      <w:r w:rsidRPr="00AC7342">
        <w:rPr>
          <w:color w:val="000000"/>
          <w:spacing w:val="-5"/>
        </w:rPr>
        <w:t>консультировать потребителя об особенностях заполнения пакета необходимых документов на основании консультации туроператора по оформлению виз;</w:t>
      </w:r>
    </w:p>
    <w:p w:rsidR="0072482C" w:rsidRPr="00AC7342" w:rsidRDefault="0072482C" w:rsidP="003F7A5F">
      <w:pPr>
        <w:pStyle w:val="af0"/>
        <w:numPr>
          <w:ilvl w:val="0"/>
          <w:numId w:val="13"/>
        </w:numPr>
        <w:shd w:val="clear" w:color="auto" w:fill="FFFFFF"/>
        <w:spacing w:line="285" w:lineRule="exact"/>
        <w:ind w:left="714" w:hanging="357"/>
      </w:pPr>
      <w:r w:rsidRPr="00AC7342">
        <w:rPr>
          <w:color w:val="000000"/>
          <w:spacing w:val="-5"/>
        </w:rPr>
        <w:t xml:space="preserve">доставлять туроператору пакет документов туриста, необходимых  для получения виз в консульствах  зарубежных стран. 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C7342">
        <w:rPr>
          <w:b/>
        </w:rPr>
        <w:t>знать:</w:t>
      </w: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структуру рекреационных потребностей, методы изучения и анализа запросов потребителя;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требования российского законодательства к информации, предоставляемой потребителю, к правилам реализации турпродукта и законодательные  основы взаимодействия  турагента и туроператора;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различные виды информационных ресурсов на русском и иностранных языках, правила и возможности их использования;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методы поиска, анализа и формирования баз актуальной информации  с использованием различных ресурсов на русском и иностранных языках;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 xml:space="preserve"> технологии использования базы  данных;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 xml:space="preserve">статистику по туризму, профессиональную терминологию и принятые в туризме аббревиатуры; </w:t>
      </w:r>
    </w:p>
    <w:p w:rsidR="0072482C" w:rsidRPr="00AC7342" w:rsidRDefault="0072482C" w:rsidP="0072482C">
      <w:pPr>
        <w:pStyle w:val="af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особенности и сравнительные характеристики туристских регионов и турпродуктов;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основы маркетинга и приёмы  маркетинговых исследований в туризме;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технику проведения рекламной кампании;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виды рекламного продукта, технологии его разработки и проведения рекламных мероприятий;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характеристики турпродукта и методики расчёта его стоимости;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правила оформления деловой документации;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правила изготовления, использования, учёта и хранения бланков строгой отчётности;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перечень стран, входящих в зону Шенгенского соглашения и правила пересечения границ этих стран гражданами РФ;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требования консульств зарубежных стран к пакету документов, предоставляемых для оформления визы;</w:t>
      </w:r>
    </w:p>
    <w:p w:rsidR="0072482C" w:rsidRPr="00AC7342" w:rsidRDefault="0072482C" w:rsidP="0072482C">
      <w:pPr>
        <w:pStyle w:val="af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</w:pPr>
      <w:r w:rsidRPr="00AC7342">
        <w:rPr>
          <w:color w:val="000000"/>
        </w:rPr>
        <w:t>информационные технологии и профессиональные пакеты программ по бронированию.</w:t>
      </w:r>
    </w:p>
    <w:p w:rsidR="0072482C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482C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AC7342">
        <w:rPr>
          <w:b/>
          <w:color w:val="000000"/>
        </w:rPr>
        <w:t xml:space="preserve">1.3. </w:t>
      </w:r>
      <w:r w:rsidR="00323652" w:rsidRPr="00AC7342">
        <w:rPr>
          <w:b/>
          <w:color w:val="000000"/>
        </w:rPr>
        <w:t xml:space="preserve"> </w:t>
      </w:r>
      <w:r w:rsidR="00B71471">
        <w:rPr>
          <w:b/>
          <w:color w:val="000000"/>
        </w:rPr>
        <w:t>Рекомендуемое к</w:t>
      </w:r>
      <w:r w:rsidRPr="00AC7342">
        <w:rPr>
          <w:b/>
          <w:color w:val="000000"/>
        </w:rPr>
        <w:t xml:space="preserve">оличество часов на освоение </w:t>
      </w:r>
      <w:r w:rsidR="007467A6" w:rsidRPr="00AC7342">
        <w:rPr>
          <w:b/>
          <w:color w:val="000000"/>
        </w:rPr>
        <w:t xml:space="preserve">рабочей </w:t>
      </w:r>
      <w:r w:rsidRPr="00AC7342">
        <w:rPr>
          <w:b/>
          <w:color w:val="000000"/>
        </w:rPr>
        <w:t>программы профессионального модуля:</w:t>
      </w:r>
    </w:p>
    <w:p w:rsidR="00C32D50" w:rsidRPr="00AC7342" w:rsidRDefault="00C32D50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 xml:space="preserve">всего – </w:t>
      </w:r>
      <w:r w:rsidR="001610A0" w:rsidRPr="00AC7342">
        <w:rPr>
          <w:color w:val="000000"/>
        </w:rPr>
        <w:t>456</w:t>
      </w:r>
      <w:r w:rsidRPr="00AC7342">
        <w:rPr>
          <w:color w:val="000000"/>
        </w:rPr>
        <w:t>, в том числе:</w:t>
      </w:r>
    </w:p>
    <w:p w:rsidR="00E975E4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 xml:space="preserve">максимальной учебной нагрузки обучающегося – </w:t>
      </w:r>
      <w:r w:rsidR="00323652" w:rsidRPr="00AC7342">
        <w:rPr>
          <w:color w:val="000000"/>
        </w:rPr>
        <w:t>312</w:t>
      </w:r>
      <w:r w:rsidR="00B55B34" w:rsidRPr="00AC7342">
        <w:rPr>
          <w:color w:val="000000"/>
        </w:rPr>
        <w:t xml:space="preserve"> </w:t>
      </w:r>
      <w:r w:rsidRPr="00AC7342">
        <w:rPr>
          <w:color w:val="000000"/>
        </w:rPr>
        <w:t>час</w:t>
      </w:r>
      <w:r w:rsidR="00D2248E" w:rsidRPr="00AC7342">
        <w:rPr>
          <w:color w:val="000000"/>
        </w:rPr>
        <w:t>ов</w:t>
      </w:r>
      <w:r w:rsidRPr="00AC7342">
        <w:rPr>
          <w:color w:val="000000"/>
        </w:rPr>
        <w:t>, включая:</w:t>
      </w:r>
    </w:p>
    <w:p w:rsidR="0072482C" w:rsidRPr="00AC7342" w:rsidRDefault="0072482C" w:rsidP="00920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 xml:space="preserve">обязательной аудиторной учебной нагрузки обучающегося – </w:t>
      </w:r>
      <w:r w:rsidR="00323652" w:rsidRPr="00AC7342">
        <w:rPr>
          <w:color w:val="000000"/>
        </w:rPr>
        <w:t>208</w:t>
      </w:r>
      <w:r w:rsidR="004370D9" w:rsidRPr="00AC7342">
        <w:rPr>
          <w:color w:val="000000"/>
        </w:rPr>
        <w:t xml:space="preserve"> </w:t>
      </w:r>
      <w:r w:rsidRPr="00AC7342">
        <w:rPr>
          <w:color w:val="000000"/>
        </w:rPr>
        <w:t>час</w:t>
      </w:r>
      <w:r w:rsidR="00F62F5D" w:rsidRPr="00AC7342">
        <w:rPr>
          <w:color w:val="000000"/>
        </w:rPr>
        <w:t>а</w:t>
      </w:r>
      <w:r w:rsidRPr="00AC7342">
        <w:rPr>
          <w:color w:val="000000"/>
        </w:rPr>
        <w:t>;</w:t>
      </w:r>
    </w:p>
    <w:p w:rsidR="00C32D50" w:rsidRPr="00AC7342" w:rsidRDefault="00920151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 xml:space="preserve">в том числе </w:t>
      </w:r>
      <w:r w:rsidR="00857B10" w:rsidRPr="00AC7342">
        <w:rPr>
          <w:color w:val="000000"/>
        </w:rPr>
        <w:t>практической</w:t>
      </w:r>
      <w:r w:rsidR="0072482C" w:rsidRPr="00AC7342">
        <w:rPr>
          <w:color w:val="000000"/>
        </w:rPr>
        <w:t xml:space="preserve"> работы обучающегося </w:t>
      </w:r>
      <w:r w:rsidR="00323652" w:rsidRPr="00AC7342">
        <w:rPr>
          <w:color w:val="000000"/>
        </w:rPr>
        <w:t>– 104</w:t>
      </w:r>
      <w:r w:rsidR="00857B10" w:rsidRPr="00AC7342">
        <w:rPr>
          <w:color w:val="000000"/>
        </w:rPr>
        <w:t xml:space="preserve"> </w:t>
      </w:r>
      <w:r w:rsidR="0072482C" w:rsidRPr="00AC7342">
        <w:rPr>
          <w:color w:val="000000"/>
        </w:rPr>
        <w:t>часов;</w:t>
      </w:r>
    </w:p>
    <w:p w:rsidR="00C32D50" w:rsidRPr="00AC7342" w:rsidRDefault="00C32D50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lastRenderedPageBreak/>
        <w:t xml:space="preserve">самостоятельной работы обучающегося – </w:t>
      </w:r>
      <w:r w:rsidR="00323652" w:rsidRPr="00AC7342">
        <w:rPr>
          <w:color w:val="000000"/>
        </w:rPr>
        <w:t>104</w:t>
      </w:r>
      <w:r w:rsidRPr="00AC7342">
        <w:rPr>
          <w:color w:val="000000"/>
        </w:rPr>
        <w:t xml:space="preserve"> часов;</w:t>
      </w:r>
    </w:p>
    <w:p w:rsidR="002C766F" w:rsidRPr="00AC7342" w:rsidRDefault="0072482C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 xml:space="preserve">учебной практики </w:t>
      </w:r>
      <w:r w:rsidR="004370D9" w:rsidRPr="00AC7342">
        <w:rPr>
          <w:color w:val="000000"/>
        </w:rPr>
        <w:t xml:space="preserve">–   </w:t>
      </w:r>
      <w:r w:rsidR="002C766F" w:rsidRPr="00AC7342">
        <w:rPr>
          <w:color w:val="000000"/>
        </w:rPr>
        <w:t>36 часов;</w:t>
      </w:r>
    </w:p>
    <w:p w:rsidR="00C32D50" w:rsidRPr="00AC7342" w:rsidRDefault="002C766F" w:rsidP="00724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AC7342">
        <w:rPr>
          <w:color w:val="000000"/>
        </w:rPr>
        <w:t>производственной практики – 108 часов</w:t>
      </w:r>
      <w:r w:rsidR="0072482C" w:rsidRPr="00AC7342">
        <w:rPr>
          <w:color w:val="000000"/>
        </w:rPr>
        <w:t>.</w:t>
      </w:r>
    </w:p>
    <w:p w:rsidR="00EF44B5" w:rsidRPr="005C1794" w:rsidRDefault="0072482C" w:rsidP="00074081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  <w:r w:rsidRPr="00323652">
        <w:rPr>
          <w:b/>
          <w:caps/>
          <w:color w:val="000000"/>
          <w:sz w:val="28"/>
          <w:szCs w:val="28"/>
        </w:rPr>
        <w:br w:type="page"/>
      </w:r>
    </w:p>
    <w:p w:rsidR="00FF6AC7" w:rsidRPr="00074081" w:rsidRDefault="00B622DC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74081">
        <w:rPr>
          <w:b/>
          <w:caps/>
        </w:rPr>
        <w:lastRenderedPageBreak/>
        <w:t>2</w:t>
      </w:r>
      <w:r w:rsidR="00FF6AC7" w:rsidRPr="00074081">
        <w:rPr>
          <w:b/>
          <w:caps/>
        </w:rPr>
        <w:t xml:space="preserve">. </w:t>
      </w:r>
      <w:r w:rsidR="00314402" w:rsidRPr="00074081">
        <w:rPr>
          <w:b/>
          <w:caps/>
        </w:rPr>
        <w:t>результаты</w:t>
      </w:r>
      <w:r w:rsidR="00FF6AC7" w:rsidRPr="00074081">
        <w:rPr>
          <w:b/>
          <w:caps/>
        </w:rPr>
        <w:t xml:space="preserve"> освоения ПРОФЕССИОНАЛЬНОГО МОДУЛЯ </w:t>
      </w:r>
    </w:p>
    <w:p w:rsidR="00CD3437" w:rsidRDefault="00CD3437" w:rsidP="00B40F8A">
      <w:pPr>
        <w:pStyle w:val="2"/>
        <w:widowControl w:val="0"/>
        <w:ind w:left="0" w:firstLine="0"/>
        <w:jc w:val="both"/>
      </w:pPr>
    </w:p>
    <w:p w:rsidR="00B40F8A" w:rsidRPr="00074081" w:rsidRDefault="00B40F8A" w:rsidP="00B40F8A">
      <w:pPr>
        <w:pStyle w:val="2"/>
        <w:widowControl w:val="0"/>
        <w:ind w:left="0" w:firstLine="0"/>
        <w:jc w:val="both"/>
        <w:rPr>
          <w:b/>
        </w:rPr>
      </w:pPr>
      <w:r w:rsidRPr="00074081"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Pr="00074081">
        <w:rPr>
          <w:b/>
        </w:rPr>
        <w:t xml:space="preserve">Предоставление турагентских услуг, </w:t>
      </w:r>
      <w:r w:rsidRPr="00074081">
        <w:t xml:space="preserve"> в том числе профессиональными (ПК) и общими (ОК) компетенциями:</w:t>
      </w:r>
    </w:p>
    <w:p w:rsidR="00B40F8A" w:rsidRPr="00074081" w:rsidRDefault="00B40F8A" w:rsidP="00B40F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8212"/>
      </w:tblGrid>
      <w:tr w:rsidR="00B40F8A" w:rsidRPr="00074081" w:rsidTr="007E2036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8A" w:rsidRPr="00074081" w:rsidRDefault="00B40F8A" w:rsidP="007E2036">
            <w:pPr>
              <w:widowControl w:val="0"/>
              <w:suppressAutoHyphens/>
              <w:jc w:val="center"/>
              <w:rPr>
                <w:b/>
              </w:rPr>
            </w:pPr>
            <w:r w:rsidRPr="00074081">
              <w:rPr>
                <w:b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0F8A" w:rsidRPr="00074081" w:rsidRDefault="00B40F8A" w:rsidP="007E2036">
            <w:pPr>
              <w:widowControl w:val="0"/>
              <w:suppressAutoHyphens/>
              <w:jc w:val="center"/>
              <w:rPr>
                <w:b/>
              </w:rPr>
            </w:pPr>
            <w:r w:rsidRPr="00074081">
              <w:rPr>
                <w:b/>
              </w:rPr>
              <w:t>Наименование результата обучения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1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Решать проблемы, оценивать риски и принимать решения в нестандартных ситуациях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4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5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6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7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8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Самостоятельно определять задачи профессионального и лично</w:t>
            </w:r>
            <w:r w:rsidR="00751A44" w:rsidRPr="00074081">
              <w:t>стно</w:t>
            </w:r>
            <w:r w:rsidRPr="00074081"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3F7A5F" w:rsidRPr="00074081" w:rsidTr="007E2036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A5F" w:rsidRPr="00074081" w:rsidRDefault="003F7A5F" w:rsidP="007E2036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ОК 9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7A5F" w:rsidRPr="00074081" w:rsidRDefault="003F7A5F" w:rsidP="007E2036">
            <w:r w:rsidRPr="00074081">
              <w:t>Быть готовым к смене технологий в профессиональной деятельности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jc w:val="both"/>
            </w:pPr>
            <w:r w:rsidRPr="00074081">
              <w:t>ПК 1.1.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 xml:space="preserve">Выявлять и анализировать запросы потребителя и возможности их реализации 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jc w:val="both"/>
            </w:pPr>
            <w:r w:rsidRPr="00074081">
              <w:t>ПК 1.2.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Информировать потребителя о туристских продуктах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ПК 1.3.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Взаимодействовать с туроператором по реализации и продвижению турпродукта.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ПК 1.4.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Рассчитывать стоимость турпакета в соответствии с заявкой потребителя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ПК 1.5.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Оформлять турпакет (турпутёвки, ваучеры, страховые полисы)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ПК 1.6.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Выполнять работу по оказанию визовой поддержки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074081">
              <w:t>ПК 1.7.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 w:rsidRPr="00074081">
              <w:t>Оформля</w:t>
            </w:r>
            <w:r>
              <w:t>ть документы строгой отчётности</w:t>
            </w:r>
          </w:p>
        </w:tc>
      </w:tr>
      <w:tr w:rsidR="00CD3437" w:rsidRPr="00074081" w:rsidTr="002B525E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437" w:rsidRPr="00074081" w:rsidRDefault="00CD3437" w:rsidP="002B525E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 xml:space="preserve">ПК 1.8. 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437" w:rsidRPr="00074081" w:rsidRDefault="00CD3437" w:rsidP="002B525E">
            <w:r>
              <w:t>Способность</w:t>
            </w:r>
            <w:r w:rsidRPr="00CD3437">
              <w:t xml:space="preserve">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</w:t>
            </w:r>
          </w:p>
        </w:tc>
      </w:tr>
    </w:tbl>
    <w:p w:rsidR="00956B8B" w:rsidRPr="00CD3437" w:rsidRDefault="00956B8B" w:rsidP="00B360FE">
      <w:pPr>
        <w:pStyle w:val="af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AE7E4D">
        <w:rPr>
          <w:sz w:val="28"/>
          <w:szCs w:val="28"/>
        </w:rPr>
        <w:t xml:space="preserve"> </w:t>
      </w:r>
    </w:p>
    <w:p w:rsidR="00956B8B" w:rsidRPr="00AE7E4D" w:rsidRDefault="00956B8B" w:rsidP="00956B8B">
      <w:pPr>
        <w:rPr>
          <w:sz w:val="28"/>
          <w:szCs w:val="28"/>
        </w:rPr>
      </w:pPr>
    </w:p>
    <w:p w:rsidR="00956B8B" w:rsidRPr="00EF44B5" w:rsidRDefault="00956B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956B8B" w:rsidRPr="00EF44B5">
          <w:pgSz w:w="11907" w:h="16840"/>
          <w:pgMar w:top="1134" w:right="851" w:bottom="992" w:left="1418" w:header="709" w:footer="709" w:gutter="0"/>
          <w:cols w:space="720"/>
        </w:sectPr>
      </w:pPr>
    </w:p>
    <w:p w:rsidR="003E2713" w:rsidRDefault="003E2713" w:rsidP="003E2713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ПРИМЕРНОЕ содержание профессионального модуля</w:t>
      </w:r>
    </w:p>
    <w:p w:rsidR="00FF6AC7" w:rsidRPr="003E2713" w:rsidRDefault="003E2713" w:rsidP="00157706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="00FF6AC7" w:rsidRPr="003E2713">
        <w:rPr>
          <w:b/>
          <w:sz w:val="28"/>
          <w:szCs w:val="28"/>
        </w:rPr>
        <w:t>Тематический план профессионального модуля</w:t>
      </w:r>
      <w:r w:rsidR="00B622DC" w:rsidRPr="003E2713">
        <w:rPr>
          <w:b/>
          <w:sz w:val="28"/>
          <w:szCs w:val="28"/>
        </w:rPr>
        <w:t xml:space="preserve"> 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36286F" w:rsidRPr="00B92F5B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6286F" w:rsidRPr="00B92F5B" w:rsidRDefault="0036286F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36286F" w:rsidRPr="00B92F5B" w:rsidRDefault="0036286F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B92F5B">
              <w:rPr>
                <w:rStyle w:val="a6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4415ED" w:rsidRDefault="0036286F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6286F" w:rsidRPr="00B92F5B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36286F" w:rsidRPr="00B92F5B" w:rsidRDefault="00185CA7" w:rsidP="00F7571E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</w:t>
            </w:r>
            <w:r w:rsidR="0036286F" w:rsidRPr="00B92F5B">
              <w:rPr>
                <w:sz w:val="20"/>
                <w:szCs w:val="20"/>
              </w:rPr>
              <w:t>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Default="0036286F" w:rsidP="00347FB4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36286F" w:rsidRPr="00B92F5B" w:rsidRDefault="0036286F" w:rsidP="00347FB4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специальности)</w:t>
            </w:r>
            <w:r w:rsidRPr="004415ED">
              <w:rPr>
                <w:sz w:val="20"/>
                <w:szCs w:val="20"/>
              </w:rPr>
              <w:t>,</w:t>
            </w:r>
          </w:p>
          <w:p w:rsidR="0036286F" w:rsidRDefault="001343B8" w:rsidP="00F7571E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36286F" w:rsidRPr="00B92F5B">
              <w:rPr>
                <w:sz w:val="20"/>
                <w:szCs w:val="20"/>
              </w:rPr>
              <w:t>асов</w:t>
            </w:r>
          </w:p>
          <w:p w:rsidR="001343B8" w:rsidRPr="00B92F5B" w:rsidRDefault="001343B8" w:rsidP="00F7571E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6286F" w:rsidRPr="00B92F5B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286F" w:rsidRPr="00B92F5B" w:rsidRDefault="0036286F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6286F" w:rsidRPr="00B92F5B" w:rsidRDefault="0036286F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36286F" w:rsidRPr="00B92F5B" w:rsidRDefault="0036286F" w:rsidP="00101AA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AF0D0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6286F" w:rsidRPr="00B92F5B" w:rsidRDefault="0036286F" w:rsidP="00AF0D0D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36286F" w:rsidRPr="00B92F5B" w:rsidRDefault="0036286F" w:rsidP="00347FB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6286F" w:rsidRPr="00B92F5B" w:rsidRDefault="0036286F" w:rsidP="00E007B5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347FB4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6286F" w:rsidRPr="00B92F5B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286F" w:rsidRPr="00B92F5B" w:rsidRDefault="0036286F" w:rsidP="00C844E5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6286F" w:rsidRPr="00B92F5B" w:rsidRDefault="0036286F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C844E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B64B0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36286F" w:rsidRPr="00B92F5B"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6286F" w:rsidRPr="00B92F5B" w:rsidRDefault="0036286F" w:rsidP="00C513EB">
            <w:pPr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ПК </w:t>
            </w:r>
            <w:r w:rsidR="000A60FB">
              <w:rPr>
                <w:b/>
                <w:sz w:val="20"/>
                <w:szCs w:val="20"/>
              </w:rPr>
              <w:t>1</w:t>
            </w:r>
            <w:r w:rsidR="00BA7EC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F7571E" w:rsidRDefault="0036286F" w:rsidP="0013178F">
            <w:pPr>
              <w:rPr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>Раздел 1.</w:t>
            </w:r>
            <w:r w:rsidRPr="00F7571E">
              <w:rPr>
                <w:sz w:val="20"/>
                <w:szCs w:val="20"/>
              </w:rPr>
              <w:t xml:space="preserve"> </w:t>
            </w:r>
            <w:r w:rsidR="000A60FB">
              <w:rPr>
                <w:sz w:val="20"/>
                <w:szCs w:val="20"/>
              </w:rPr>
              <w:t xml:space="preserve"> </w:t>
            </w:r>
            <w:r w:rsidR="0013178F" w:rsidRPr="005215FA">
              <w:rPr>
                <w:sz w:val="20"/>
                <w:szCs w:val="20"/>
              </w:rPr>
              <w:t>Организация продаж и продвижения турпродукта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5C0A19" w:rsidP="00B64B0C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86F" w:rsidRPr="00B92F5B" w:rsidRDefault="005C0A19" w:rsidP="00B64B0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86F" w:rsidRPr="00B92F5B" w:rsidRDefault="005C0A19" w:rsidP="00B64B0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05D6" w:rsidRDefault="00D605D6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D605D6" w:rsidRDefault="00910183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605D6" w:rsidRDefault="00D605D6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D605D6" w:rsidRDefault="00D605D6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36286F" w:rsidRPr="00D605D6" w:rsidRDefault="0036286F" w:rsidP="00347FB4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286F" w:rsidRPr="00B92F5B" w:rsidRDefault="005C0A19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910183" w:rsidP="00910183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13178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6286F" w:rsidRPr="00B92F5B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53D7B" w:rsidRDefault="0036286F" w:rsidP="00C513EB">
            <w:pPr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ПК </w:t>
            </w:r>
            <w:r w:rsidR="00BA7ECD">
              <w:rPr>
                <w:b/>
                <w:sz w:val="20"/>
                <w:szCs w:val="20"/>
              </w:rPr>
              <w:t>1.1 – 1.2</w:t>
            </w:r>
            <w:r w:rsidR="00C513EB">
              <w:rPr>
                <w:b/>
                <w:sz w:val="20"/>
                <w:szCs w:val="20"/>
              </w:rPr>
              <w:t>.</w:t>
            </w:r>
            <w:r w:rsidR="00BA7ECD">
              <w:rPr>
                <w:b/>
                <w:sz w:val="20"/>
                <w:szCs w:val="20"/>
              </w:rPr>
              <w:t xml:space="preserve">, </w:t>
            </w:r>
          </w:p>
          <w:p w:rsidR="0036286F" w:rsidRPr="00B92F5B" w:rsidRDefault="00BA7ECD" w:rsidP="00C513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1.4-1.5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F7571E" w:rsidRDefault="0036286F" w:rsidP="0013178F">
            <w:pPr>
              <w:rPr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>Раздел 2.</w:t>
            </w:r>
            <w:r w:rsidR="000A60FB">
              <w:rPr>
                <w:sz w:val="20"/>
                <w:szCs w:val="20"/>
              </w:rPr>
              <w:t xml:space="preserve"> </w:t>
            </w:r>
            <w:r w:rsidR="0013178F">
              <w:rPr>
                <w:sz w:val="20"/>
                <w:szCs w:val="20"/>
              </w:rPr>
              <w:t>Предоставление турагентских  услу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323652" w:rsidRDefault="00323652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23652"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86F" w:rsidRPr="00323652" w:rsidRDefault="00323652" w:rsidP="00332E2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23652"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86F" w:rsidRPr="00323652" w:rsidRDefault="00323652" w:rsidP="00347FB4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23652">
              <w:rPr>
                <w:sz w:val="20"/>
                <w:szCs w:val="20"/>
              </w:rPr>
              <w:t>52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323652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286F" w:rsidRPr="00323652" w:rsidRDefault="00323652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23652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13178F" w:rsidP="00347FB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6286F" w:rsidRPr="00B92F5B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286F" w:rsidRPr="00B92F5B" w:rsidRDefault="0036286F" w:rsidP="00B25AA0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CB4F9C" w:rsidRDefault="0036286F" w:rsidP="00B25AA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CB4F9C" w:rsidRDefault="0036286F" w:rsidP="00B25AA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36286F" w:rsidRPr="00B92F5B" w:rsidRDefault="0036286F" w:rsidP="001343B8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286F" w:rsidRPr="00B92F5B" w:rsidRDefault="0036286F" w:rsidP="00B25AA0">
            <w:pPr>
              <w:jc w:val="center"/>
              <w:rPr>
                <w:sz w:val="20"/>
                <w:szCs w:val="20"/>
              </w:rPr>
            </w:pPr>
          </w:p>
        </w:tc>
      </w:tr>
      <w:tr w:rsidR="00F7571E" w:rsidRPr="00B92F5B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1E" w:rsidRPr="00B92F5B" w:rsidRDefault="00332E20" w:rsidP="00F7571E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  <w:r w:rsidR="00F7571E" w:rsidRPr="00B92F5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B92F5B" w:rsidRDefault="005122F8" w:rsidP="00CF5A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2365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7571E" w:rsidRPr="00B92F5B" w:rsidRDefault="00426192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D2248E" w:rsidRDefault="00426192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B92F5B" w:rsidRDefault="0013178F" w:rsidP="0034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1E" w:rsidRPr="00B92F5B" w:rsidRDefault="00426192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B92F5B" w:rsidRDefault="0013178F" w:rsidP="0034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B92F5B" w:rsidRDefault="006269EC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71E" w:rsidRPr="00B92F5B" w:rsidRDefault="006269EC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5122F8" w:rsidRPr="00B92F5B" w:rsidTr="005122F8">
        <w:trPr>
          <w:trHeight w:val="46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22F8" w:rsidRDefault="005122F8" w:rsidP="00347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 – экзамен по модулю</w:t>
            </w:r>
          </w:p>
        </w:tc>
      </w:tr>
    </w:tbl>
    <w:p w:rsidR="00FF6AC7" w:rsidRPr="003E2713" w:rsidRDefault="00931DCB" w:rsidP="007301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8247D0">
        <w:rPr>
          <w:b/>
          <w:caps/>
          <w:sz w:val="28"/>
          <w:szCs w:val="28"/>
        </w:rPr>
        <w:lastRenderedPageBreak/>
        <w:t>3.2</w:t>
      </w:r>
      <w:r w:rsidR="00FF6AC7" w:rsidRPr="00EF44B5">
        <w:rPr>
          <w:b/>
          <w:caps/>
          <w:sz w:val="28"/>
          <w:szCs w:val="28"/>
        </w:rPr>
        <w:t xml:space="preserve">. </w:t>
      </w:r>
      <w:r w:rsidR="005C3D75">
        <w:rPr>
          <w:b/>
          <w:sz w:val="28"/>
          <w:szCs w:val="28"/>
        </w:rPr>
        <w:t>С</w:t>
      </w:r>
      <w:r w:rsidR="00FF6AC7" w:rsidRPr="003E2713">
        <w:rPr>
          <w:b/>
          <w:sz w:val="28"/>
          <w:szCs w:val="28"/>
        </w:rPr>
        <w:t>одержание обучения по профессиональному модулю (ПМ)</w:t>
      </w: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10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9"/>
        <w:gridCol w:w="358"/>
        <w:gridCol w:w="47"/>
        <w:gridCol w:w="17"/>
        <w:gridCol w:w="41"/>
        <w:gridCol w:w="47"/>
        <w:gridCol w:w="20"/>
        <w:gridCol w:w="6"/>
        <w:gridCol w:w="8530"/>
        <w:gridCol w:w="1133"/>
        <w:gridCol w:w="1238"/>
      </w:tblGrid>
      <w:tr w:rsidR="006A64DF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3616C1" w:rsidRPr="00956B8B" w:rsidRDefault="003616C1" w:rsidP="00337111">
            <w:pPr>
              <w:jc w:val="center"/>
              <w:rPr>
                <w:b/>
              </w:rPr>
            </w:pPr>
            <w:r w:rsidRPr="00956B8B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616C1" w:rsidRPr="00956B8B" w:rsidRDefault="003616C1" w:rsidP="00337111">
            <w:pPr>
              <w:jc w:val="center"/>
              <w:rPr>
                <w:b/>
              </w:rPr>
            </w:pPr>
            <w:r w:rsidRPr="00956B8B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</w:t>
            </w:r>
            <w:r w:rsidR="00477C90" w:rsidRPr="00956B8B">
              <w:rPr>
                <w:b/>
                <w:bCs/>
              </w:rPr>
              <w:t>а</w:t>
            </w:r>
            <w:r w:rsidRPr="00956B8B">
              <w:rPr>
                <w:b/>
                <w:bCs/>
              </w:rPr>
              <w:t xml:space="preserve"> (проект)</w:t>
            </w:r>
          </w:p>
        </w:tc>
        <w:tc>
          <w:tcPr>
            <w:tcW w:w="389" w:type="pct"/>
            <w:shd w:val="clear" w:color="auto" w:fill="auto"/>
          </w:tcPr>
          <w:p w:rsidR="003616C1" w:rsidRPr="00956B8B" w:rsidRDefault="003616C1" w:rsidP="00337111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425" w:type="pct"/>
            <w:shd w:val="clear" w:color="auto" w:fill="auto"/>
          </w:tcPr>
          <w:p w:rsidR="003616C1" w:rsidRPr="00956B8B" w:rsidRDefault="003616C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6A64DF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36286F" w:rsidRPr="00956B8B" w:rsidRDefault="0036286F" w:rsidP="00337111">
            <w:pPr>
              <w:jc w:val="center"/>
              <w:rPr>
                <w:b/>
                <w:bCs/>
              </w:rPr>
            </w:pPr>
            <w:r w:rsidRPr="00956B8B">
              <w:rPr>
                <w:b/>
                <w:bCs/>
              </w:rPr>
              <w:t>1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6286F" w:rsidRPr="00956B8B" w:rsidRDefault="0036286F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389" w:type="pct"/>
            <w:shd w:val="clear" w:color="auto" w:fill="auto"/>
          </w:tcPr>
          <w:p w:rsidR="0036286F" w:rsidRPr="00956B8B" w:rsidRDefault="0036286F" w:rsidP="00337111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25" w:type="pct"/>
            <w:shd w:val="clear" w:color="auto" w:fill="auto"/>
          </w:tcPr>
          <w:p w:rsidR="0036286F" w:rsidRPr="00956B8B" w:rsidRDefault="0036286F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4</w:t>
            </w:r>
          </w:p>
        </w:tc>
      </w:tr>
      <w:tr w:rsidR="002409DA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 xml:space="preserve">Раздел 1. </w:t>
            </w:r>
            <w:r w:rsidRPr="00956B8B">
              <w:rPr>
                <w:rFonts w:ascii="Times New Roman" w:hAnsi="Times New Roman"/>
              </w:rPr>
              <w:t>Организация продаж и продвижения турпродукта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89" w:type="pct"/>
            <w:shd w:val="clear" w:color="auto" w:fill="auto"/>
          </w:tcPr>
          <w:p w:rsidR="002409DA" w:rsidRPr="00956B8B" w:rsidRDefault="00CB4F9C" w:rsidP="00337111">
            <w:pPr>
              <w:pStyle w:val="ad"/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956B8B">
              <w:rPr>
                <w:rFonts w:ascii="Times New Roman" w:hAnsi="Times New Roman"/>
                <w:b/>
                <w:color w:val="000000"/>
              </w:rPr>
              <w:t>156</w:t>
            </w:r>
          </w:p>
        </w:tc>
        <w:tc>
          <w:tcPr>
            <w:tcW w:w="425" w:type="pct"/>
            <w:shd w:val="clear" w:color="auto" w:fill="FFFFFF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2409DA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 xml:space="preserve">МДК 01.01. </w:t>
            </w:r>
            <w:r w:rsidRPr="00956B8B">
              <w:rPr>
                <w:rFonts w:ascii="Times New Roman" w:hAnsi="Times New Roman"/>
              </w:rPr>
              <w:t>Технология продаж и продвижения турпродукта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89" w:type="pct"/>
            <w:shd w:val="clear" w:color="auto" w:fill="auto"/>
          </w:tcPr>
          <w:p w:rsidR="002409DA" w:rsidRPr="00956B8B" w:rsidRDefault="00CB4F9C" w:rsidP="00337111">
            <w:pPr>
              <w:pStyle w:val="ad"/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956B8B">
              <w:rPr>
                <w:rFonts w:ascii="Times New Roman" w:hAnsi="Times New Roman"/>
                <w:b/>
                <w:color w:val="000000"/>
              </w:rPr>
              <w:t>156</w:t>
            </w:r>
          </w:p>
        </w:tc>
        <w:tc>
          <w:tcPr>
            <w:tcW w:w="425" w:type="pct"/>
            <w:shd w:val="clear" w:color="auto" w:fill="FFFFFF"/>
          </w:tcPr>
          <w:p w:rsidR="002409DA" w:rsidRPr="00956B8B" w:rsidRDefault="002409DA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 xml:space="preserve">1. </w:t>
            </w:r>
            <w:r w:rsidRPr="00956B8B">
              <w:rPr>
                <w:rFonts w:ascii="Times New Roman" w:eastAsia="Calibri" w:hAnsi="Times New Roman"/>
                <w:b/>
              </w:rPr>
              <w:t xml:space="preserve">Диагностика и анализ </w:t>
            </w:r>
            <w:r w:rsidRPr="00956B8B">
              <w:rPr>
                <w:rFonts w:ascii="Times New Roman" w:hAnsi="Times New Roman"/>
                <w:b/>
              </w:rPr>
              <w:t>запросов потребителя</w:t>
            </w:r>
          </w:p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Тема 1.1. Маркетинговые исследования потребителей туристского 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Инструктаж по ОТ. Введение.</w:t>
            </w:r>
          </w:p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Структура рекреационных потребностей.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Методы изучения и анализа запросов потребителей: методы сбора первичных и методы сбора вторичных данных</w:t>
            </w:r>
            <w:r w:rsidRPr="00956B8B">
              <w:rPr>
                <w:rFonts w:ascii="Times New Roman" w:hAnsi="Times New Roman"/>
                <w:color w:val="333333"/>
              </w:rPr>
              <w:t>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Методы изучения и анализа запросов потребителей: количественные и качественные исследования.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 xml:space="preserve">Классификация групп клиентов турфирмы.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Стратегии, формы и стили обслуживания различных групп  клиентов. Клиентоориентированость.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2-3</w:t>
            </w: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Анализ рекреационных потребностей.</w:t>
            </w:r>
          </w:p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Анализ потребностей клиентов и подбор оптимального турпродукта.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Выявление потребностей, желаний клиентов с помощью опросов и их анализ.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Технология работы с различными типами клиентов.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/>
                <w:bCs/>
                <w:iCs/>
              </w:rPr>
            </w:pPr>
            <w:r w:rsidRPr="00956B8B">
              <w:rPr>
                <w:rFonts w:ascii="Times New Roman" w:eastAsia="Calibri" w:hAnsi="Times New Roman"/>
                <w:b/>
                <w:bCs/>
                <w:iCs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С.р. №1. Ответы на вопросы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С.р. №2. Ответы на вопросы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№3. Составление анкетного опроса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hAnsi="Times New Roman"/>
              </w:rPr>
              <w:t>С. р. №4.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522929">
            <w:pPr>
              <w:pStyle w:val="ad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№5. Составление таблицы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522929">
            <w:pPr>
              <w:pStyle w:val="ad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№6. Отв. на вопросы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№7.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 w:val="restar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  <w:r w:rsidRPr="00956B8B">
              <w:rPr>
                <w:rFonts w:ascii="Times New Roman" w:hAnsi="Times New Roman"/>
                <w:b/>
                <w:color w:val="000000"/>
              </w:rPr>
              <w:t>. Методические аспекты технологии продаж турпродукта</w:t>
            </w:r>
          </w:p>
          <w:p w:rsidR="00522929" w:rsidRPr="00956B8B" w:rsidRDefault="00522929" w:rsidP="00337111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Тема 2.1. Особенности продажи туристкого 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AC5F9E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  <w:r w:rsidR="00AC5F9E"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3371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  <w:r w:rsidRPr="00956B8B">
              <w:rPr>
                <w:color w:val="000000"/>
              </w:rPr>
              <w:t xml:space="preserve">Алгоритм процесса продажи турпродукта в офисе турфирмы B2C. </w:t>
            </w:r>
          </w:p>
          <w:p w:rsidR="00522929" w:rsidRPr="00956B8B" w:rsidRDefault="00522929" w:rsidP="003371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color w:val="000000"/>
                <w:u w:val="single"/>
              </w:rPr>
            </w:pPr>
            <w:r w:rsidRPr="00956B8B">
              <w:rPr>
                <w:color w:val="000000"/>
              </w:rPr>
              <w:t>Урегулирование конфликтных ситуаций.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1-2</w:t>
            </w: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3371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  <w:r w:rsidRPr="00956B8B">
              <w:rPr>
                <w:color w:val="000000"/>
              </w:rPr>
              <w:t>Техники продаж в туризме и психологические приемы воздействия на потенциальных клиентов.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3371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  <w:r w:rsidRPr="00956B8B">
              <w:rPr>
                <w:color w:val="000000"/>
              </w:rPr>
              <w:t>Правила и особенности ведения деловых телефонных контактов.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337111">
            <w:pPr>
              <w:pStyle w:val="af0"/>
              <w:autoSpaceDE w:val="0"/>
              <w:autoSpaceDN w:val="0"/>
              <w:adjustRightInd w:val="0"/>
              <w:ind w:left="0"/>
              <w:jc w:val="both"/>
              <w:rPr>
                <w:color w:val="000000"/>
              </w:rPr>
            </w:pPr>
            <w:r w:rsidRPr="00956B8B">
              <w:rPr>
                <w:color w:val="000000"/>
              </w:rPr>
              <w:t>Технологии организации интернет-продаж турпродукта.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471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Организация переговоров с заказчиком.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/>
                <w:bCs/>
                <w:iCs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522929">
            <w:pPr>
              <w:pStyle w:val="ad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№8. Отв. на вопросы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522929">
            <w:pPr>
              <w:pStyle w:val="ad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№9. Отв. на вопросы</w:t>
            </w:r>
          </w:p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522929">
            <w:pPr>
              <w:pStyle w:val="ad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№10. Отв. на вопросы</w:t>
            </w:r>
          </w:p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22929" w:rsidRPr="00956B8B" w:rsidTr="00337111">
        <w:trPr>
          <w:trHeight w:val="225"/>
        </w:trPr>
        <w:tc>
          <w:tcPr>
            <w:tcW w:w="1074" w:type="pct"/>
            <w:vMerge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522929" w:rsidRPr="00956B8B" w:rsidRDefault="00522929" w:rsidP="00522929">
            <w:pPr>
              <w:pStyle w:val="ad"/>
              <w:spacing w:after="0"/>
              <w:jc w:val="left"/>
              <w:rPr>
                <w:rFonts w:ascii="Times New Roman" w:eastAsia="Calibri" w:hAnsi="Times New Roman"/>
                <w:bCs/>
                <w:iCs/>
              </w:rPr>
            </w:pPr>
            <w:r w:rsidRPr="00956B8B">
              <w:rPr>
                <w:rFonts w:ascii="Times New Roman" w:eastAsia="Calibri" w:hAnsi="Times New Roman"/>
                <w:bCs/>
                <w:iCs/>
              </w:rPr>
              <w:t>С. р. №11. Отв. на вопросы</w:t>
            </w:r>
          </w:p>
        </w:tc>
        <w:tc>
          <w:tcPr>
            <w:tcW w:w="389" w:type="pct"/>
            <w:shd w:val="clear" w:color="auto" w:fill="auto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522929" w:rsidRPr="00956B8B" w:rsidRDefault="00522929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3. Система продвижения турпродукта</w:t>
            </w:r>
          </w:p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Тема 3.1. Технология продвижения турпродукта</w:t>
            </w:r>
          </w:p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t>Тема 3.2. Связь с общественностью (</w:t>
            </w:r>
            <w:r w:rsidRPr="00956B8B">
              <w:rPr>
                <w:lang w:val="en-US"/>
              </w:rPr>
              <w:t>PR</w:t>
            </w:r>
            <w:r w:rsidRPr="00956B8B">
              <w:t>)</w:t>
            </w:r>
            <w:r w:rsidRPr="00956B8B">
              <w:rPr>
                <w:rFonts w:eastAsia="Calibri"/>
                <w:bCs/>
              </w:rPr>
              <w:t xml:space="preserve"> в комплексе продвижения.</w:t>
            </w:r>
          </w:p>
          <w:p w:rsidR="00337111" w:rsidRPr="00956B8B" w:rsidRDefault="00337111" w:rsidP="00337111">
            <w:r w:rsidRPr="00956B8B">
              <w:t>Тема 3.3. Реклама как инструмент продвижения турпродукта</w:t>
            </w:r>
          </w:p>
          <w:p w:rsidR="00337111" w:rsidRPr="00956B8B" w:rsidRDefault="00337111" w:rsidP="00337111">
            <w:r w:rsidRPr="00956B8B">
              <w:rPr>
                <w:iCs/>
              </w:rPr>
              <w:t xml:space="preserve">Тема 3.4. </w:t>
            </w:r>
            <w:r w:rsidRPr="00956B8B">
              <w:t>Нерекламные методы продвижения турпродукта</w:t>
            </w:r>
          </w:p>
          <w:p w:rsidR="00337111" w:rsidRPr="00956B8B" w:rsidRDefault="00337111" w:rsidP="00337111">
            <w:r w:rsidRPr="00956B8B">
              <w:t>Тема 3.5. Нестандартные приемы продвижения тур</w:t>
            </w:r>
            <w:r w:rsidRPr="00956B8B">
              <w:lastRenderedPageBreak/>
              <w:t>продуктов</w:t>
            </w:r>
          </w:p>
          <w:p w:rsidR="00337111" w:rsidRPr="00956B8B" w:rsidRDefault="00337111" w:rsidP="00337111">
            <w:r w:rsidRPr="00956B8B">
              <w:t>Тема 3.6. Инновационные методы продвижения турпродукта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lastRenderedPageBreak/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pStyle w:val="ad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1-2</w:t>
            </w: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Сущность продвижения. Структура средств продвижения: реклама, связь с общественностью (PR), стимулирование сбыта, личная продажа.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Целевая аудитория: понятие, виды, структура. Ядро целевой аудитории.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Связь с общественностью (</w:t>
            </w:r>
            <w:r w:rsidRPr="00956B8B">
              <w:rPr>
                <w:rFonts w:ascii="Times New Roman" w:hAnsi="Times New Roman"/>
                <w:lang w:val="en-US"/>
              </w:rPr>
              <w:t>PR</w:t>
            </w:r>
            <w:r w:rsidRPr="00956B8B">
              <w:rPr>
                <w:rFonts w:ascii="Times New Roman" w:hAnsi="Times New Roman"/>
              </w:rPr>
              <w:t>)</w:t>
            </w:r>
            <w:r w:rsidRPr="00956B8B">
              <w:rPr>
                <w:rFonts w:ascii="Times New Roman" w:eastAsia="Calibri" w:hAnsi="Times New Roman"/>
                <w:bCs/>
              </w:rPr>
              <w:t xml:space="preserve"> в комплексе продвижения.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Средства и методы конструирования корпоративного имиджа.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Информационные материалы и основные мероприятия по связи с общественностью.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Технология рекламной деятельности в комплексе продвижения.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Нерекламные методы продвижения турпродукта.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8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Нестандартные приемы продвижения турпродуктов.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9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Инновационные методы продвижения турпродукта. Цифровой маркетинг, как средство продвижения товара или услуги в туризме.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3</w:t>
            </w: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iCs/>
              </w:rPr>
            </w:pPr>
            <w:r w:rsidRPr="00956B8B">
              <w:rPr>
                <w:rFonts w:ascii="Times New Roman" w:hAnsi="Times New Roman"/>
                <w:iCs/>
              </w:rPr>
              <w:t>Определение целевой аудитории.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  <w:iCs/>
              </w:rPr>
              <w:t>Разработка фирменного стиля.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  <w:iCs/>
                <w:snapToGrid w:val="0"/>
              </w:rPr>
              <w:t xml:space="preserve">Основные формы и средства взаимодействия </w:t>
            </w:r>
            <w:r w:rsidRPr="00956B8B">
              <w:rPr>
                <w:rFonts w:ascii="Times New Roman" w:hAnsi="Times New Roman"/>
                <w:iCs/>
                <w:snapToGrid w:val="0"/>
                <w:lang w:val="en-US"/>
              </w:rPr>
              <w:t>PR</w:t>
            </w:r>
            <w:r w:rsidRPr="00956B8B">
              <w:rPr>
                <w:rFonts w:ascii="Times New Roman" w:hAnsi="Times New Roman"/>
                <w:iCs/>
                <w:snapToGrid w:val="0"/>
              </w:rPr>
              <w:t xml:space="preserve"> и СМИ.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Особенности презентации туров на выставках, ярмарках, форумах.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  <w:iCs/>
              </w:rPr>
              <w:t>Разработка плана рекламных мероприятий по продвижению турпродукта.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Технологии разработки рекламного продукта: структура различных рекламных продуктов; основные приемы составления рекламных текстов; дизайн рекламных продуктов.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Технологии проведения рекламных мероприятий: разработка рекламных акций и презентаций турпродукта.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Поиск клиентов и возможности продвижения турпродукта в сети Интернет.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8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Анализ технологий использования баз данных.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Составление плана-графика мероприятий по продвижению туристского продукта.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Заполнение брифа для рекламного агентства.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522929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eastAsia="Calibri" w:hAnsi="Times New Roman"/>
                <w:b/>
                <w:bCs/>
                <w:iCs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AC5F9E" w:rsidP="00AC5F9E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№12. Ответы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№13. Ответы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№14. От</w:t>
            </w:r>
            <w:r w:rsidR="00AC5F9E" w:rsidRPr="00956B8B">
              <w:rPr>
                <w:rFonts w:ascii="Times New Roman" w:hAnsi="Times New Roman"/>
              </w:rPr>
              <w:t>в</w:t>
            </w:r>
            <w:r w:rsidRPr="00956B8B">
              <w:rPr>
                <w:rFonts w:ascii="Times New Roman" w:hAnsi="Times New Roman"/>
              </w:rPr>
              <w:t>еты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№15. Подготовка докладов, презентаций</w:t>
            </w:r>
          </w:p>
          <w:p w:rsidR="00B12EC5" w:rsidRPr="00956B8B" w:rsidRDefault="00B12EC5" w:rsidP="00522929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№16. Подготовка докладов, презентаций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956B8B">
        <w:trPr>
          <w:trHeight w:val="329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№17. Подготовка материалов для портфолио</w:t>
            </w:r>
          </w:p>
          <w:p w:rsidR="00B12EC5" w:rsidRPr="00956B8B" w:rsidRDefault="00B12EC5" w:rsidP="00522929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№18. Подготовка докладов, презентаций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8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№19. Подготовка материалов для портфолио</w:t>
            </w:r>
          </w:p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9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№20. Работа с доп. литературой, подготовка докладов, презентаций</w:t>
            </w:r>
          </w:p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10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№21. Подготовка докладов, презентаций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E77D0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№22. Отв. на вопросы</w:t>
            </w:r>
          </w:p>
          <w:p w:rsidR="00B12EC5" w:rsidRPr="00956B8B" w:rsidRDefault="00B12EC5" w:rsidP="00BE77D0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E77D0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№23. Разработка плана рекламных мероприятий</w:t>
            </w:r>
          </w:p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E77D0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№24. Подготовка материалов для портфолио</w:t>
            </w:r>
          </w:p>
          <w:p w:rsidR="00B12EC5" w:rsidRPr="00956B8B" w:rsidRDefault="00B12EC5" w:rsidP="00E236DB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E77D0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№25.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497D04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№26. Составление конспекта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497D04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№27. Отв.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497D04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№28. Отв.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B12EC5" w:rsidP="00AC5F9E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  <w:r w:rsidR="00AC5F9E" w:rsidRPr="00956B8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1-2</w:t>
            </w: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 w:val="restar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4.Стимулирование продаж турпродукта</w:t>
            </w:r>
          </w:p>
          <w:p w:rsidR="00B12EC5" w:rsidRPr="00956B8B" w:rsidRDefault="00B12EC5" w:rsidP="00337111">
            <w:r w:rsidRPr="00956B8B">
              <w:t>Тема 4.1. Стимулирование продаж турпродукта</w:t>
            </w:r>
          </w:p>
          <w:p w:rsidR="00B12EC5" w:rsidRPr="00956B8B" w:rsidRDefault="00B12EC5" w:rsidP="00337111"/>
          <w:p w:rsidR="00B12EC5" w:rsidRPr="00956B8B" w:rsidRDefault="00B12EC5" w:rsidP="00337111"/>
          <w:p w:rsidR="00B12EC5" w:rsidRPr="00956B8B" w:rsidRDefault="00B12EC5" w:rsidP="00337111"/>
          <w:p w:rsidR="00B12EC5" w:rsidRPr="00956B8B" w:rsidRDefault="00B12EC5" w:rsidP="00337111"/>
          <w:p w:rsidR="00B12EC5" w:rsidRPr="00956B8B" w:rsidRDefault="00B12EC5" w:rsidP="00337111"/>
          <w:p w:rsidR="00B12EC5" w:rsidRPr="00956B8B" w:rsidRDefault="00B12EC5" w:rsidP="00337111"/>
          <w:p w:rsidR="00B12EC5" w:rsidRPr="00956B8B" w:rsidRDefault="00B12EC5" w:rsidP="00337111">
            <w:r w:rsidRPr="00956B8B">
              <w:t>Тема 4.2. Технология продаж готового продукта</w:t>
            </w: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Понятие сбыта в туризме. Стимулирование сбыта в туризме: сущность, средства.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Требования российского законодательства к правилам реализации туристского продукта, информации, предоставляемой потребителю.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Средства стимулирования потребителей. Программы лояльности турфирмы В2С и их виды.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Программы лояльности турфирмы В2В.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t>Технология продаж готового продукта.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t>Организация он-лайн продаж товаров.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Системы мер по созданию положительного имиджа турфирмы на рынке.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3</w:t>
            </w: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Мобильные технологии стимулирования продаж.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Работа с туристическими каталогами.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r w:rsidRPr="00956B8B">
              <w:t>Осуществление процесса бронирования с сайтов туроператоров.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Разработка системы мер по созданию положительного имиджа турфирмы на рынке.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Разработка и анализ системы мер по созданию положительного имиджа турфирмы на рынке.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Разработка и анализ системы мер по продвижению турпродукта.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Анализ предотвращения типичных ошибок менеджеров при продаже туров.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B12EC5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eastAsia="Calibri" w:hAnsi="Times New Roman"/>
                <w:b/>
                <w:bCs/>
                <w:iCs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AC5F9E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  <w:r w:rsidR="00AC5F9E" w:rsidRPr="00956B8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№29. Ответы на вопросы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№30.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№31.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№32.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№33. Разработка плана мероприятий по организации он-лайн продаж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№34.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7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№35. Подготовка материалов для портфолио</w:t>
            </w:r>
          </w:p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8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№36. Подготовка материалов для портфолио</w:t>
            </w:r>
          </w:p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9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№37. Подготовка материалов для портфолио</w:t>
            </w:r>
          </w:p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12EC5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10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B12EC5" w:rsidRPr="00956B8B" w:rsidRDefault="00B12EC5" w:rsidP="00B12EC5">
            <w:pPr>
              <w:pStyle w:val="ad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С. р. №38.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B12EC5" w:rsidRPr="00956B8B" w:rsidRDefault="00B12EC5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Зачет.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3</w:t>
            </w:r>
          </w:p>
        </w:tc>
      </w:tr>
      <w:tr w:rsidR="00337111" w:rsidRPr="00956B8B" w:rsidTr="00337111">
        <w:trPr>
          <w:trHeight w:val="300"/>
        </w:trPr>
        <w:tc>
          <w:tcPr>
            <w:tcW w:w="4186" w:type="pct"/>
            <w:gridSpan w:val="9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Тематика внеаудиторной самостоятельной работы при изучении раздела 1 ПМ 01:</w:t>
            </w:r>
          </w:p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1. Обзор нормативно-законодательной базы и типовых договоров в сфере туризма.</w:t>
            </w:r>
          </w:p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t>1. Работа с дополнительной литературой.</w:t>
            </w:r>
          </w:p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2. Составление анкетного опроса.</w:t>
            </w:r>
          </w:p>
          <w:p w:rsidR="00337111" w:rsidRPr="00956B8B" w:rsidRDefault="00337111" w:rsidP="00337111">
            <w:r w:rsidRPr="00956B8B">
              <w:t>3. Подготовка докладов, презентаций.</w:t>
            </w:r>
          </w:p>
          <w:p w:rsidR="00337111" w:rsidRPr="00956B8B" w:rsidRDefault="00337111" w:rsidP="00337111">
            <w:r w:rsidRPr="00956B8B">
              <w:t>4. Ответы на вопросы.</w:t>
            </w:r>
          </w:p>
          <w:p w:rsidR="00337111" w:rsidRPr="00956B8B" w:rsidRDefault="00337111" w:rsidP="00337111">
            <w:r w:rsidRPr="00956B8B">
              <w:t>5. Разработка плана рекламных мероприятий.</w:t>
            </w:r>
          </w:p>
          <w:p w:rsidR="00337111" w:rsidRPr="00956B8B" w:rsidRDefault="00337111" w:rsidP="00337111">
            <w:r w:rsidRPr="00956B8B">
              <w:t>6. Сбор информации о туристских ресурсах в конкретной дестинации (по выбору студента)</w:t>
            </w:r>
          </w:p>
          <w:p w:rsidR="00337111" w:rsidRPr="00956B8B" w:rsidRDefault="00337111" w:rsidP="00337111">
            <w:r w:rsidRPr="00956B8B">
              <w:t>7. Подготовка материалов для портфолио.</w:t>
            </w:r>
          </w:p>
          <w:p w:rsidR="00337111" w:rsidRPr="00956B8B" w:rsidRDefault="00337111" w:rsidP="00337111">
            <w:pPr>
              <w:rPr>
                <w:rFonts w:eastAsia="Calibri"/>
                <w:b/>
                <w:bCs/>
              </w:rPr>
            </w:pPr>
            <w:r w:rsidRPr="00956B8B">
              <w:t>8.</w:t>
            </w:r>
            <w:r w:rsidRPr="00956B8B">
              <w:rPr>
                <w:rFonts w:eastAsia="Calibri"/>
                <w:bCs/>
              </w:rPr>
              <w:t xml:space="preserve"> Использование информационно-коммуникационных технологий в профессиональной деятельности.</w:t>
            </w:r>
          </w:p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 xml:space="preserve">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425" w:type="pct"/>
            <w:shd w:val="clear" w:color="auto" w:fill="7F7F7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 xml:space="preserve">Раздел 2. </w:t>
            </w:r>
            <w:r w:rsidRPr="00956B8B">
              <w:t>Предоставление турагентских  услуг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 xml:space="preserve">МДК 01.02. </w:t>
            </w:r>
            <w:r w:rsidRPr="00956B8B">
              <w:rPr>
                <w:rFonts w:ascii="Times New Roman" w:hAnsi="Times New Roman"/>
              </w:rPr>
              <w:t>Технология и организация турагентской деятельности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156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1.</w:t>
            </w:r>
            <w:r w:rsidRPr="00956B8B">
              <w:rPr>
                <w:rFonts w:eastAsia="Calibri"/>
                <w:bCs/>
              </w:rPr>
              <w:t xml:space="preserve"> </w:t>
            </w:r>
            <w:r w:rsidRPr="00956B8B">
              <w:rPr>
                <w:b/>
              </w:rPr>
              <w:t>Понятие туристической деятельности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left"/>
              <w:rPr>
                <w:rFonts w:ascii="Times New Roman" w:hAnsi="Times New Roman"/>
                <w:b/>
              </w:rPr>
            </w:pPr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/>
                <w:bCs/>
              </w:rPr>
            </w:pPr>
            <w:r w:rsidRPr="00956B8B">
              <w:rPr>
                <w:rFonts w:ascii="Times New Roman" w:eastAsia="Calibri" w:hAnsi="Times New Roman"/>
                <w:b/>
                <w:bCs/>
              </w:rPr>
              <w:t>8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</w:tr>
      <w:tr w:rsidR="00337111" w:rsidRPr="00956B8B" w:rsidTr="00337111">
        <w:trPr>
          <w:trHeight w:val="47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jc w:val="both"/>
              <w:rPr>
                <w:rFonts w:eastAsia="Calibri"/>
                <w:b/>
                <w:bCs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  <w:vAlign w:val="center"/>
          </w:tcPr>
          <w:p w:rsidR="00337111" w:rsidRPr="00956B8B" w:rsidRDefault="00337111" w:rsidP="00337111">
            <w:pPr>
              <w:contextualSpacing/>
              <w:rPr>
                <w:bCs/>
              </w:rPr>
            </w:pPr>
            <w:r w:rsidRPr="00956B8B">
              <w:rPr>
                <w:bCs/>
              </w:rPr>
              <w:t>Основные понятия сферы туризма.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both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Факторы развития туризма. Международное регулирование туристической деятельности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  <w:bCs/>
              </w:rPr>
            </w:pPr>
            <w:r w:rsidRPr="00956B8B">
              <w:rPr>
                <w:b/>
                <w:bCs/>
              </w:rPr>
              <w:t>Практическое занятие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  <w:b/>
              </w:rPr>
            </w:pPr>
            <w:r w:rsidRPr="00956B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both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rPr>
                <w:bCs/>
              </w:rPr>
            </w:pPr>
            <w:r w:rsidRPr="00956B8B">
              <w:t>Семинар «Проблемы и перспективы развития туристической деятельности в РФ»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both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rPr>
                <w:bCs/>
              </w:rPr>
            </w:pPr>
            <w:r w:rsidRPr="00956B8B">
              <w:rPr>
                <w:bCs/>
              </w:rPr>
              <w:t>С. р.№1. Подготовка докладов к семинару</w:t>
            </w:r>
          </w:p>
          <w:p w:rsidR="00337111" w:rsidRPr="00956B8B" w:rsidRDefault="00337111" w:rsidP="00337111">
            <w:pPr>
              <w:rPr>
                <w:bCs/>
              </w:rPr>
            </w:pPr>
            <w:r w:rsidRPr="00956B8B">
              <w:rPr>
                <w:bCs/>
              </w:rPr>
              <w:t>С. р. №2 Подготовка презентаций к семинару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</w:tc>
        <w:tc>
          <w:tcPr>
            <w:tcW w:w="425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r w:rsidRPr="00956B8B">
              <w:rPr>
                <w:b/>
              </w:rPr>
              <w:t>Тема 2.</w:t>
            </w:r>
            <w:r w:rsidRPr="00956B8B">
              <w:t xml:space="preserve"> </w:t>
            </w:r>
            <w:r w:rsidRPr="00956B8B">
              <w:rPr>
                <w:b/>
              </w:rPr>
              <w:t xml:space="preserve"> Нормативная база организации туристских продаж.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8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  <w:p w:rsidR="00337111" w:rsidRPr="00956B8B" w:rsidRDefault="00337111" w:rsidP="00337111">
            <w:pPr>
              <w:jc w:val="center"/>
            </w:pPr>
          </w:p>
        </w:tc>
      </w:tr>
      <w:tr w:rsidR="00337111" w:rsidRPr="00956B8B" w:rsidTr="00337111">
        <w:trPr>
          <w:trHeight w:val="5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b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jc w:val="both"/>
            </w:pPr>
            <w:r w:rsidRPr="00956B8B">
              <w:rPr>
                <w:rFonts w:ascii="Times New Roman" w:hAnsi="Times New Roman"/>
              </w:rPr>
              <w:t>Федеральный закон «Об основах туристской деятельности в РФ».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both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Правила оказания услуг по реализации туристского продукта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  <w:r w:rsidRPr="00956B8B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р.№3 Изучение ФЗ «Об основах туристской деятельности в РФ»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97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С.р. №4 Изучение постановления Правительства РФ от 18.07.2007 N 452 (ред. от 30.11.2018) "Об утверждении Правил оказания услуг по реализации туристского продукта"</w:t>
            </w:r>
          </w:p>
          <w:p w:rsidR="00337111" w:rsidRPr="00956B8B" w:rsidRDefault="00337111" w:rsidP="00337111">
            <w:r w:rsidRPr="00956B8B">
              <w:t>С. р. №5  Изучение ФЗ «О защите прав потребителя»</w:t>
            </w:r>
          </w:p>
        </w:tc>
        <w:tc>
          <w:tcPr>
            <w:tcW w:w="389" w:type="pct"/>
            <w:tcBorders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  <w:p w:rsidR="00337111" w:rsidRPr="00956B8B" w:rsidRDefault="00337111" w:rsidP="00337111">
            <w:pPr>
              <w:jc w:val="center"/>
            </w:pPr>
          </w:p>
          <w:p w:rsidR="00337111" w:rsidRPr="00956B8B" w:rsidRDefault="00337111" w:rsidP="00337111">
            <w:pPr>
              <w:jc w:val="center"/>
            </w:pPr>
          </w:p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r w:rsidRPr="00956B8B">
              <w:rPr>
                <w:b/>
              </w:rPr>
              <w:t>Тема 3.</w:t>
            </w:r>
            <w:r w:rsidRPr="00956B8B">
              <w:t xml:space="preserve">  </w:t>
            </w:r>
            <w:r w:rsidRPr="00956B8B">
              <w:rPr>
                <w:b/>
              </w:rPr>
              <w:t xml:space="preserve">Организация взаимодействия турфирмы – агента и турфирмы - оператора 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14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337111" w:rsidRPr="00956B8B" w:rsidRDefault="00337111" w:rsidP="00337111">
            <w:pPr>
              <w:pStyle w:val="ad"/>
            </w:pPr>
            <w:r w:rsidRPr="00956B8B">
              <w:rPr>
                <w:rFonts w:ascii="Times New Roman" w:eastAsia="Calibri" w:hAnsi="Times New Roman"/>
                <w:bCs/>
              </w:rPr>
              <w:t>2</w:t>
            </w:r>
          </w:p>
        </w:tc>
      </w:tr>
      <w:tr w:rsidR="00337111" w:rsidRPr="00956B8B" w:rsidTr="00337111">
        <w:trPr>
          <w:trHeight w:val="411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b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r w:rsidRPr="00956B8B">
              <w:t>Выбор турагентом туроператора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jc w:val="both"/>
              <w:rPr>
                <w:rFonts w:ascii="Times New Roman" w:hAnsi="Times New Roman"/>
              </w:rPr>
            </w:pPr>
            <w:r w:rsidRPr="00956B8B">
              <w:rPr>
                <w:rFonts w:ascii="Times New Roman" w:hAnsi="Times New Roman"/>
              </w:rPr>
              <w:t>Формы взаимодействия турагентской и туроператорской фирмы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  <w:r w:rsidRPr="00956B8B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ascii="Times New Roman" w:eastAsia="Calibri" w:hAnsi="Times New Roman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Анализ крупнейших туроператоров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Знакомство с веб-сайтами ведущих туроператоров России.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74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Заполнение агентского договора о реализации туристского 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№6. Изучение сайтов туроператоров, сбор материалов.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  <w:r w:rsidRPr="00956B8B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№7. Изучение сайтов туроператоров, сбор материалов. Характеристика онлайн-системы подбора тура на сайте туроператоров.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  <w:r w:rsidRPr="00956B8B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№8.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  <w:r w:rsidRPr="00956B8B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425" w:type="pct"/>
            <w:shd w:val="clear" w:color="auto" w:fill="auto"/>
          </w:tcPr>
          <w:p w:rsidR="00337111" w:rsidRPr="00956B8B" w:rsidRDefault="00337111" w:rsidP="00337111">
            <w:pPr>
              <w:pStyle w:val="ad"/>
              <w:spacing w:after="0"/>
              <w:rPr>
                <w:rFonts w:ascii="Times New Roman" w:eastAsia="Calibri" w:hAnsi="Times New Roman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Тема 4.</w:t>
            </w:r>
            <w:r w:rsidRPr="00956B8B">
              <w:t xml:space="preserve"> </w:t>
            </w:r>
            <w:r w:rsidRPr="00956B8B">
              <w:rPr>
                <w:b/>
              </w:rPr>
              <w:t>Организация офиса турагента и квалификационные требования к персоналу.</w:t>
            </w:r>
          </w:p>
        </w:tc>
        <w:tc>
          <w:tcPr>
            <w:tcW w:w="3112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</w:tr>
      <w:tr w:rsidR="00337111" w:rsidRPr="00956B8B" w:rsidTr="00337111">
        <w:trPr>
          <w:trHeight w:val="470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b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jc w:val="both"/>
            </w:pPr>
            <w:r w:rsidRPr="00956B8B">
              <w:t>Организация офиса продаж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654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/>
        </w:tc>
        <w:tc>
          <w:tcPr>
            <w:tcW w:w="175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Техническое оборудование турагентства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387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/>
        </w:tc>
        <w:tc>
          <w:tcPr>
            <w:tcW w:w="175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Квалификационные требования к персоналу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  <w:r w:rsidRPr="00956B8B">
              <w:rPr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1</w:t>
            </w:r>
          </w:p>
        </w:tc>
        <w:tc>
          <w:tcPr>
            <w:tcW w:w="2930" w:type="pct"/>
            <w:gridSpan w:val="2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С.р.№9. Подготовка докладов</w:t>
            </w:r>
          </w:p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Квалификационные требования к основным должностям работников туристской индустрии.</w:t>
            </w:r>
          </w:p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Общие правила поведения персонала турфирмы.</w:t>
            </w:r>
          </w:p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Правила поведения в конфликтных ситуациях.</w:t>
            </w:r>
          </w:p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Внешний вид персонала.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</w:pPr>
            <w:r w:rsidRPr="00956B8B">
              <w:t>2</w:t>
            </w:r>
          </w:p>
        </w:tc>
        <w:tc>
          <w:tcPr>
            <w:tcW w:w="425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2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2</w:t>
            </w:r>
          </w:p>
        </w:tc>
        <w:tc>
          <w:tcPr>
            <w:tcW w:w="2930" w:type="pct"/>
            <w:gridSpan w:val="2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both"/>
            </w:pPr>
            <w:r w:rsidRPr="00956B8B">
              <w:t>С.р. №10. Изучения требований ГОСТ Р 50690-2000 «Туристские услуги. Общие требования» к офису турагента, оказывающего туристские услуги.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</w:pPr>
            <w:r w:rsidRPr="00956B8B">
              <w:t>2</w:t>
            </w:r>
          </w:p>
        </w:tc>
        <w:tc>
          <w:tcPr>
            <w:tcW w:w="425" w:type="pct"/>
            <w:shd w:val="clear" w:color="auto" w:fill="auto"/>
          </w:tcPr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  <w:p w:rsidR="00337111" w:rsidRPr="00956B8B" w:rsidRDefault="00337111" w:rsidP="00337111">
            <w:pPr>
              <w:pStyle w:val="a8"/>
              <w:spacing w:after="0"/>
              <w:jc w:val="center"/>
              <w:rPr>
                <w:b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37111" w:rsidRPr="00956B8B" w:rsidRDefault="00337111" w:rsidP="00337111">
            <w:r w:rsidRPr="00956B8B">
              <w:rPr>
                <w:b/>
              </w:rPr>
              <w:t>Тема 5.</w:t>
            </w:r>
            <w:r w:rsidRPr="00956B8B">
              <w:t xml:space="preserve"> </w:t>
            </w:r>
            <w:r w:rsidRPr="00956B8B">
              <w:rPr>
                <w:b/>
              </w:rPr>
              <w:t>Психологические особенности поведения турагента в процессе продажи туристской путевки.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18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</w:tr>
      <w:tr w:rsidR="00337111" w:rsidRPr="00956B8B" w:rsidTr="00337111">
        <w:trPr>
          <w:trHeight w:val="247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b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jc w:val="both"/>
              <w:rPr>
                <w:b/>
              </w:rPr>
            </w:pPr>
            <w:r w:rsidRPr="00956B8B">
              <w:t>Особенности личной продажи туристского 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47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jc w:val="both"/>
            </w:pPr>
            <w:r w:rsidRPr="00956B8B">
              <w:t>Особенности работы с клиентами разных психологических типов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47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pPr>
              <w:pStyle w:val="a8"/>
              <w:jc w:val="both"/>
            </w:pPr>
            <w:r w:rsidRPr="00956B8B">
              <w:t>Особенности делового этикета в туризме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8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Семинар «Применение приемов делового этикета работниками турагентств»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64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Деловая игра «Разработка и моделирование ситуации «Диалог клиента и менеджера туристской фирмы в офисе»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38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Деловая игра «Разработки и моделирование ситуации «Диалог клиента и менеджера туристской фирмы по телефону»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38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4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Деловая игра «Урегулирование конфликтной ситуации с клиентом»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1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№11 Подготовка докладов:</w:t>
            </w:r>
          </w:p>
          <w:p w:rsidR="00337111" w:rsidRPr="00956B8B" w:rsidRDefault="00337111" w:rsidP="00337111">
            <w:r w:rsidRPr="00956B8B">
              <w:t>«Особенности продажи по телефону»</w:t>
            </w:r>
          </w:p>
          <w:p w:rsidR="00337111" w:rsidRPr="00956B8B" w:rsidRDefault="00337111" w:rsidP="00337111">
            <w:r w:rsidRPr="00956B8B">
              <w:t>«Формирование лояльности клиентов турфирм»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2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№12 Подготовка докладов:</w:t>
            </w:r>
          </w:p>
          <w:p w:rsidR="00337111" w:rsidRPr="00956B8B" w:rsidRDefault="00337111" w:rsidP="00337111">
            <w:r w:rsidRPr="00956B8B">
              <w:t>«Деловой этикет в деятельности туристского агентства»</w:t>
            </w:r>
          </w:p>
          <w:p w:rsidR="00337111" w:rsidRPr="00956B8B" w:rsidRDefault="00337111" w:rsidP="00337111">
            <w:r w:rsidRPr="00956B8B">
              <w:t>«Общие принципы делового этикета»</w:t>
            </w:r>
          </w:p>
          <w:p w:rsidR="00337111" w:rsidRPr="00956B8B" w:rsidRDefault="00337111" w:rsidP="00337111">
            <w:r w:rsidRPr="00956B8B">
              <w:t>«Основные правила делового этикета работников турагентства»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1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  <w:i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>3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С. р. №13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6.</w:t>
            </w:r>
            <w:r w:rsidRPr="00956B8B">
              <w:rPr>
                <w:rFonts w:eastAsia="Calibri"/>
                <w:bCs/>
              </w:rPr>
              <w:t xml:space="preserve"> </w:t>
            </w:r>
            <w:r w:rsidRPr="00956B8B">
              <w:rPr>
                <w:rFonts w:eastAsia="Calibri"/>
                <w:b/>
                <w:bCs/>
              </w:rPr>
              <w:t>Информационные обеспечение продаж турпродукта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10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</w:tc>
      </w:tr>
      <w:tr w:rsidR="00337111" w:rsidRPr="00956B8B" w:rsidTr="00337111">
        <w:trPr>
          <w:trHeight w:val="385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Обеспечение туриста информацией о турпродукте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Использование туристической информации турагентствами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r w:rsidRPr="00956B8B">
              <w:t>Разработка и моделирование ситуации «Информирования туриста о турпродукте»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 14. Подготовка презентации по теме 6.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 15.Подготовка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7. Документационное обеспечение продаж турпродукта.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32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Договор о реализации турпродукта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Туристическая путевка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Документы, которые выдаются туристу для совершения путешествия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16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Заполнение договора о реализации турпродукта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Оформление заявок на бронирование тура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Расчет стоимости стандартного турпакета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4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Расчет стоимости индивидуального тура в соответствии с заявкой туриста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5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 xml:space="preserve"> Оформление и обработка заказа клиента по подбору пакетного тура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6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 xml:space="preserve"> Оформление и обработка заказа клиента по подбору пакетного тура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7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Порядок заполнения бланка строгой отчетности «Турпутевка». Электронная турпутевка.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8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Оформление и выдача документов туристу перед выездом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10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С.р.№16. Изучение разделов договора о реализации турпродукта.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№17. Изучение порядка заполнение формы бланка строгой отчетности «Туристская путевка»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4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№18. Изучение бланков страховых полисов, ваучеров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5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№19.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5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С. р. № 20. Подготовка презентации по теме 7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8.</w:t>
            </w:r>
            <w:r w:rsidRPr="00956B8B">
              <w:rPr>
                <w:rFonts w:eastAsia="Calibri"/>
                <w:bCs/>
              </w:rPr>
              <w:t xml:space="preserve"> </w:t>
            </w:r>
            <w:r w:rsidRPr="00956B8B">
              <w:rPr>
                <w:rFonts w:eastAsia="Calibri"/>
                <w:b/>
                <w:bCs/>
              </w:rPr>
              <w:t>Туристские формальности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30</w:t>
            </w:r>
          </w:p>
        </w:tc>
        <w:tc>
          <w:tcPr>
            <w:tcW w:w="425" w:type="pct"/>
            <w:vMerge w:val="restart"/>
            <w:shd w:val="clear" w:color="auto" w:fill="FFFFF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2</w:t>
            </w: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 xml:space="preserve">Паспортные и визовые формальности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 xml:space="preserve">Визовые ограничения.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84" w:type="pct"/>
            <w:gridSpan w:val="7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28" w:type="pct"/>
            <w:shd w:val="clear" w:color="auto" w:fill="auto"/>
          </w:tcPr>
          <w:p w:rsidR="00337111" w:rsidRPr="00956B8B" w:rsidRDefault="00337111" w:rsidP="00337111">
            <w:r w:rsidRPr="00956B8B">
              <w:t>Таможенные формальности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Практические занятия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 xml:space="preserve">Анализ условий получения виз в страны мира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Оформление российских виз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Оформление документов для получения шенгенской визы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r w:rsidRPr="00956B8B">
              <w:t>4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Комплектование пакета документов для оформления визы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r w:rsidRPr="00956B8B">
              <w:t>5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>Оформление документов для посещения стран безвизового въезда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75" w:type="pct"/>
            <w:gridSpan w:val="5"/>
            <w:shd w:val="clear" w:color="auto" w:fill="auto"/>
          </w:tcPr>
          <w:p w:rsidR="00337111" w:rsidRPr="00956B8B" w:rsidRDefault="00337111" w:rsidP="00337111">
            <w:r w:rsidRPr="00956B8B">
              <w:t>6</w:t>
            </w:r>
          </w:p>
        </w:tc>
        <w:tc>
          <w:tcPr>
            <w:tcW w:w="2937" w:type="pct"/>
            <w:gridSpan w:val="3"/>
            <w:shd w:val="clear" w:color="auto" w:fill="auto"/>
          </w:tcPr>
          <w:p w:rsidR="00337111" w:rsidRPr="00956B8B" w:rsidRDefault="00337111" w:rsidP="00337111">
            <w:r w:rsidRPr="00956B8B">
              <w:t xml:space="preserve">Изучение правил провоза багажа и грузов на примере разных стран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С. р. №21. Подготовка сообщений по темам:</w:t>
            </w:r>
          </w:p>
          <w:p w:rsidR="00337111" w:rsidRPr="00956B8B" w:rsidRDefault="00337111" w:rsidP="00337111">
            <w:r w:rsidRPr="00956B8B">
              <w:t>«Организация турагентством работы с заказчиком по получению</w:t>
            </w:r>
          </w:p>
          <w:p w:rsidR="00337111" w:rsidRPr="00956B8B" w:rsidRDefault="00337111" w:rsidP="00337111">
            <w:r w:rsidRPr="00956B8B">
              <w:t>заграничного паспорта», «Услуги турагентства по оказании помощи в получении туристских виз», «Ознакомление турагентством туристов с порядком обмена валюты», «Деятельность туристского агентства по ознакомлению туристов с таможенными правилами»,</w:t>
            </w:r>
          </w:p>
          <w:p w:rsidR="00337111" w:rsidRPr="00956B8B" w:rsidRDefault="00337111" w:rsidP="00337111">
            <w:r w:rsidRPr="00956B8B">
              <w:t>«Ознакомление турагентством туристов с требованиями санитарного и эпидемиологического контроля».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С. р. №22. Изучение перечня документов, необходимых для получения шенгенской визы. Особенности выезда за границу несовершеннолетних детей.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3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С. р. №23. Рассмотрение особенностей таможенного декларирования в РФ. Подготовка информационных сообщений по теме «Таможенные правила провозки багажа и грузов популярных туристских направлений»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4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С. р. №24. Подготовка информационных сообщений о правилах ввоза и вывоза национальной и иностранной валюты в отдельных государствах.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5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С. р. №25. Подготовка материалов для портфолио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rPr>
                <w:rFonts w:eastAsia="Calibri"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6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С. р. № 26. Подготовка презентации по теме 8</w:t>
            </w:r>
            <w:r w:rsidRPr="00956B8B">
              <w:tab/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3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9. Формы оплаты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8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1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Организация приема оплаты при реализации путевки клиенту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59" w:type="pct"/>
            <w:gridSpan w:val="4"/>
            <w:shd w:val="clear" w:color="auto" w:fill="auto"/>
          </w:tcPr>
          <w:p w:rsidR="00337111" w:rsidRPr="00956B8B" w:rsidRDefault="00337111" w:rsidP="00337111">
            <w:r w:rsidRPr="00956B8B">
              <w:t>2</w:t>
            </w:r>
          </w:p>
        </w:tc>
        <w:tc>
          <w:tcPr>
            <w:tcW w:w="2953" w:type="pct"/>
            <w:gridSpan w:val="4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Внесение оплаты за турпродукт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 xml:space="preserve">Практические работы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39" w:type="pct"/>
            <w:gridSpan w:val="2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1</w:t>
            </w:r>
          </w:p>
        </w:tc>
        <w:tc>
          <w:tcPr>
            <w:tcW w:w="2973" w:type="pct"/>
            <w:gridSpan w:val="6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 xml:space="preserve">Организация приема оплаты за турпутевку от клиента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>Самостоятельная работа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39" w:type="pct"/>
            <w:gridSpan w:val="2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1</w:t>
            </w:r>
          </w:p>
        </w:tc>
        <w:tc>
          <w:tcPr>
            <w:tcW w:w="2973" w:type="pct"/>
            <w:gridSpan w:val="6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С.р. № 27. Подготовка презентации по теме 9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480"/>
        </w:trPr>
        <w:tc>
          <w:tcPr>
            <w:tcW w:w="1074" w:type="pct"/>
            <w:vMerge w:val="restart"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  <w:r w:rsidRPr="00956B8B">
              <w:rPr>
                <w:rFonts w:eastAsia="Calibri"/>
                <w:b/>
                <w:bCs/>
              </w:rPr>
              <w:t>Тема 10. Организация процедуры продажи турпродукта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>Содержание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14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471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1</w:t>
            </w:r>
          </w:p>
        </w:tc>
        <w:tc>
          <w:tcPr>
            <w:tcW w:w="2967" w:type="pct"/>
            <w:gridSpan w:val="5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Информационный и организационный подготовительные этапы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2</w:t>
            </w:r>
          </w:p>
        </w:tc>
        <w:tc>
          <w:tcPr>
            <w:tcW w:w="2967" w:type="pct"/>
            <w:gridSpan w:val="5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Продажа туристического 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>Практические работы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23" w:type="pct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1</w:t>
            </w:r>
          </w:p>
        </w:tc>
        <w:tc>
          <w:tcPr>
            <w:tcW w:w="2989" w:type="pct"/>
            <w:gridSpan w:val="7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Семинар : « Повышение качества обслуживания туристов и способы его регулирования»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23" w:type="pct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2</w:t>
            </w:r>
          </w:p>
        </w:tc>
        <w:tc>
          <w:tcPr>
            <w:tcW w:w="2989" w:type="pct"/>
            <w:gridSpan w:val="7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Разработка и моделирование ситуации «Организация продажи турпродукта»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 xml:space="preserve">Самостоятельная работа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6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23" w:type="pct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1</w:t>
            </w:r>
          </w:p>
        </w:tc>
        <w:tc>
          <w:tcPr>
            <w:tcW w:w="2989" w:type="pct"/>
            <w:gridSpan w:val="7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С.р. № 28 Подготовка докладов по темам: «Характеристики туристской услуги, определяющие ее качество», «Качество туристской услуги с точки зрения потребителя», «Методика определения туристским агенством «относительного качества», «Требования государственного стандарта к качеству туристских услуг», «Система обеспечения качества в деятельности туристического агенства», « Условия создания туристским агенством качественного сервиса»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23" w:type="pct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2</w:t>
            </w:r>
          </w:p>
        </w:tc>
        <w:tc>
          <w:tcPr>
            <w:tcW w:w="2989" w:type="pct"/>
            <w:gridSpan w:val="7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С.р. № 29Подготовка докладов, презентаций по темам: «Организация турагенством процедур продажи туров», «Обслуживание заказчика при продаже», « Формирование туристским агентом продажной цены тура», « Деятельность туристского агентства по оформлению продажи туров»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vMerge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123" w:type="pct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>3</w:t>
            </w:r>
          </w:p>
        </w:tc>
        <w:tc>
          <w:tcPr>
            <w:tcW w:w="2989" w:type="pct"/>
            <w:gridSpan w:val="7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</w:pPr>
            <w:r w:rsidRPr="00956B8B">
              <w:t xml:space="preserve">С. р. № 30 Подготовка материалов для портфолио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</w:pPr>
            <w:r w:rsidRPr="00956B8B">
              <w:t>2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300"/>
        </w:trPr>
        <w:tc>
          <w:tcPr>
            <w:tcW w:w="1074" w:type="pct"/>
            <w:shd w:val="clear" w:color="auto" w:fill="auto"/>
          </w:tcPr>
          <w:p w:rsidR="00337111" w:rsidRPr="00956B8B" w:rsidRDefault="00337111" w:rsidP="00337111">
            <w:pPr>
              <w:tabs>
                <w:tab w:val="right" w:pos="2914"/>
              </w:tabs>
              <w:rPr>
                <w:rFonts w:eastAsia="Calibri"/>
                <w:bCs/>
              </w:rPr>
            </w:pPr>
            <w:r w:rsidRPr="00956B8B">
              <w:rPr>
                <w:rFonts w:eastAsia="Calibri"/>
                <w:bCs/>
              </w:rPr>
              <w:t xml:space="preserve">Дифференцированный зачет </w:t>
            </w:r>
          </w:p>
        </w:tc>
        <w:tc>
          <w:tcPr>
            <w:tcW w:w="3112" w:type="pct"/>
            <w:gridSpan w:val="8"/>
            <w:shd w:val="clear" w:color="auto" w:fill="auto"/>
          </w:tcPr>
          <w:p w:rsidR="00337111" w:rsidRPr="00956B8B" w:rsidRDefault="00337111" w:rsidP="00337111">
            <w:pPr>
              <w:tabs>
                <w:tab w:val="left" w:pos="5280"/>
              </w:tabs>
              <w:rPr>
                <w:b/>
              </w:rPr>
            </w:pPr>
            <w:r w:rsidRPr="00956B8B">
              <w:rPr>
                <w:b/>
              </w:rPr>
              <w:t xml:space="preserve">Зачет 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4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4186" w:type="pct"/>
            <w:gridSpan w:val="9"/>
            <w:shd w:val="clear" w:color="auto" w:fill="auto"/>
          </w:tcPr>
          <w:p w:rsidR="00337111" w:rsidRPr="00956B8B" w:rsidRDefault="00337111" w:rsidP="00337111">
            <w:r w:rsidRPr="00956B8B">
              <w:t>Всего часов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156</w:t>
            </w:r>
          </w:p>
        </w:tc>
        <w:tc>
          <w:tcPr>
            <w:tcW w:w="425" w:type="pct"/>
            <w:vMerge/>
            <w:shd w:val="clear" w:color="auto" w:fill="FFFFFF"/>
          </w:tcPr>
          <w:p w:rsidR="00337111" w:rsidRPr="00956B8B" w:rsidRDefault="00337111" w:rsidP="00337111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4186" w:type="pct"/>
            <w:gridSpan w:val="9"/>
            <w:shd w:val="clear" w:color="auto" w:fill="auto"/>
          </w:tcPr>
          <w:p w:rsidR="00337111" w:rsidRPr="00956B8B" w:rsidRDefault="00337111" w:rsidP="00074081">
            <w:pPr>
              <w:rPr>
                <w:rFonts w:eastAsia="Calibri"/>
                <w:b/>
              </w:rPr>
            </w:pPr>
            <w:r w:rsidRPr="00956B8B">
              <w:rPr>
                <w:b/>
              </w:rPr>
              <w:t xml:space="preserve">Учебная практика.  </w:t>
            </w:r>
            <w:r w:rsidRPr="00956B8B">
              <w:rPr>
                <w:rFonts w:eastAsia="Calibri"/>
                <w:b/>
              </w:rPr>
              <w:t>Виды работ: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Изучение рекреационных потребностей потребителей.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Сбор информации о компаниях, работающих на рынке туристических услуг, и оценка их деятельности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Разработка рекламной кампании по продвижению турпродукта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Выявление запросов потребителей.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Информирование потребителя о туристских продуктах.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Организация взаимодействия с туроператорами по реализации турпродукта.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Освоение методик расчета стоимости турпродукта в соответствии с заявкой.</w:t>
            </w:r>
          </w:p>
          <w:p w:rsidR="00337111" w:rsidRPr="00956B8B" w:rsidRDefault="00337111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Отработка правил оформления турпродукта.</w:t>
            </w:r>
          </w:p>
          <w:p w:rsidR="00337111" w:rsidRPr="00956B8B" w:rsidRDefault="00337111" w:rsidP="00074081">
            <w:pPr>
              <w:rPr>
                <w:b/>
              </w:rPr>
            </w:pPr>
            <w:r w:rsidRPr="00956B8B">
              <w:rPr>
                <w:rFonts w:eastAsia="Calibri"/>
              </w:rPr>
              <w:t>Оформление отчетной документации по практике.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36</w:t>
            </w:r>
          </w:p>
        </w:tc>
        <w:tc>
          <w:tcPr>
            <w:tcW w:w="425" w:type="pct"/>
            <w:vMerge/>
            <w:shd w:val="clear" w:color="auto" w:fill="7F7F7F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4186" w:type="pct"/>
            <w:gridSpan w:val="9"/>
            <w:shd w:val="clear" w:color="auto" w:fill="auto"/>
          </w:tcPr>
          <w:p w:rsidR="00337111" w:rsidRPr="00956B8B" w:rsidRDefault="00337111" w:rsidP="00074081">
            <w:pPr>
              <w:rPr>
                <w:rFonts w:eastAsia="Calibri"/>
                <w:b/>
              </w:rPr>
            </w:pPr>
            <w:r w:rsidRPr="00956B8B">
              <w:rPr>
                <w:rFonts w:eastAsia="Calibri"/>
                <w:b/>
              </w:rPr>
              <w:t>Производственная практика (по профилю специальности).  Виды работы:</w:t>
            </w:r>
          </w:p>
          <w:p w:rsidR="00F64A7E" w:rsidRPr="00956B8B" w:rsidRDefault="00F64A7E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 xml:space="preserve">Инструктаж по охране труда в организации. Инструктаж по выполнению работ </w:t>
            </w:r>
          </w:p>
          <w:p w:rsidR="00F64A7E" w:rsidRPr="00956B8B" w:rsidRDefault="00F64A7E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Определение и анализ потребности заказчика и подбор оптимального тура</w:t>
            </w:r>
          </w:p>
          <w:p w:rsidR="00F64A7E" w:rsidRPr="00956B8B" w:rsidRDefault="00F64A7E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 xml:space="preserve"> Продвижение туристского продукта</w:t>
            </w:r>
          </w:p>
          <w:p w:rsidR="00F64A7E" w:rsidRPr="00956B8B" w:rsidRDefault="00F64A7E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Расчет стоимости турпакета</w:t>
            </w:r>
          </w:p>
          <w:p w:rsidR="00F64A7E" w:rsidRPr="00956B8B" w:rsidRDefault="00F64A7E" w:rsidP="00074081">
            <w:pPr>
              <w:rPr>
                <w:rFonts w:eastAsia="Calibri"/>
              </w:rPr>
            </w:pPr>
            <w:r w:rsidRPr="00956B8B">
              <w:rPr>
                <w:rFonts w:eastAsia="Calibri"/>
              </w:rPr>
              <w:t>Выполнение работы по оказанию визовой поддержки потребителю</w:t>
            </w:r>
          </w:p>
          <w:p w:rsidR="00337111" w:rsidRPr="00956B8B" w:rsidRDefault="00F64A7E" w:rsidP="00074081">
            <w:pPr>
              <w:rPr>
                <w:b/>
              </w:rPr>
            </w:pPr>
            <w:r w:rsidRPr="00956B8B">
              <w:rPr>
                <w:rFonts w:eastAsia="Calibri"/>
              </w:rPr>
              <w:t>Организация процедуры продажи туристического продукта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jc w:val="center"/>
              <w:rPr>
                <w:b/>
              </w:rPr>
            </w:pPr>
            <w:r w:rsidRPr="00956B8B">
              <w:rPr>
                <w:b/>
              </w:rPr>
              <w:t>108</w:t>
            </w:r>
          </w:p>
        </w:tc>
        <w:tc>
          <w:tcPr>
            <w:tcW w:w="425" w:type="pct"/>
            <w:vMerge/>
            <w:shd w:val="clear" w:color="auto" w:fill="7F7F7F"/>
          </w:tcPr>
          <w:p w:rsidR="00337111" w:rsidRPr="00956B8B" w:rsidRDefault="00337111" w:rsidP="00337111">
            <w:pPr>
              <w:jc w:val="both"/>
              <w:rPr>
                <w:rFonts w:eastAsia="Calibri"/>
                <w:bCs/>
              </w:rPr>
            </w:pPr>
          </w:p>
        </w:tc>
      </w:tr>
      <w:tr w:rsidR="00337111" w:rsidRPr="00956B8B" w:rsidTr="00337111">
        <w:trPr>
          <w:trHeight w:val="20"/>
        </w:trPr>
        <w:tc>
          <w:tcPr>
            <w:tcW w:w="4186" w:type="pct"/>
            <w:gridSpan w:val="9"/>
            <w:shd w:val="clear" w:color="auto" w:fill="auto"/>
          </w:tcPr>
          <w:p w:rsidR="00337111" w:rsidRPr="00956B8B" w:rsidRDefault="00337111" w:rsidP="00337111">
            <w:pPr>
              <w:jc w:val="right"/>
              <w:rPr>
                <w:rFonts w:eastAsia="Calibri"/>
                <w:b/>
                <w:bCs/>
              </w:rPr>
            </w:pPr>
            <w:r w:rsidRPr="00956B8B">
              <w:rPr>
                <w:b/>
              </w:rPr>
              <w:t>Всего часов практики:</w:t>
            </w:r>
          </w:p>
        </w:tc>
        <w:tc>
          <w:tcPr>
            <w:tcW w:w="389" w:type="pct"/>
            <w:shd w:val="clear" w:color="auto" w:fill="auto"/>
          </w:tcPr>
          <w:p w:rsidR="00337111" w:rsidRPr="00956B8B" w:rsidRDefault="00337111" w:rsidP="00337111">
            <w:pPr>
              <w:rPr>
                <w:b/>
              </w:rPr>
            </w:pPr>
            <w:r w:rsidRPr="00956B8B">
              <w:rPr>
                <w:b/>
              </w:rPr>
              <w:t>144</w:t>
            </w:r>
          </w:p>
        </w:tc>
        <w:tc>
          <w:tcPr>
            <w:tcW w:w="425" w:type="pct"/>
            <w:vMerge/>
            <w:shd w:val="clear" w:color="auto" w:fill="7F7F7F"/>
          </w:tcPr>
          <w:p w:rsidR="00337111" w:rsidRPr="00956B8B" w:rsidRDefault="00337111" w:rsidP="00337111">
            <w:pPr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:rsidR="00712C02" w:rsidRPr="00074081" w:rsidRDefault="00FF6AC7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74081">
        <w:t xml:space="preserve">Для характеристики уровня освоения учебного материала используются следующие обозначения: </w:t>
      </w:r>
    </w:p>
    <w:p w:rsidR="00712C02" w:rsidRPr="00074081" w:rsidRDefault="00FF6AC7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74081">
        <w:t xml:space="preserve">1 - ознакомительный (узнавание ранее изученных объектов, свойств); </w:t>
      </w:r>
    </w:p>
    <w:p w:rsidR="00712C02" w:rsidRPr="00074081" w:rsidRDefault="007301A4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74081">
        <w:t>2</w:t>
      </w:r>
      <w:r w:rsidR="00FF6AC7" w:rsidRPr="00074081">
        <w:t> - репродуктивный (выполнение деятельности по образцу, инструкции или под руководством)</w:t>
      </w:r>
      <w:r w:rsidRPr="00074081">
        <w:t xml:space="preserve">; </w:t>
      </w:r>
    </w:p>
    <w:p w:rsidR="00C74049" w:rsidRDefault="00FF6AC7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  <w:sectPr w:rsidR="00C74049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074081">
        <w:t>3 – продуктивный (планирование и самостоятельное выполнение деятельности, решение проблемных задач)</w:t>
      </w:r>
      <w:r w:rsidRPr="00074081">
        <w:rPr>
          <w:i/>
        </w:rPr>
        <w:t xml:space="preserve"> </w:t>
      </w:r>
    </w:p>
    <w:p w:rsidR="008F73C6" w:rsidRPr="00577188" w:rsidRDefault="008F73C6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74049" w:rsidRPr="00577188" w:rsidRDefault="00C74049" w:rsidP="00C74049">
      <w:pPr>
        <w:spacing w:line="276" w:lineRule="auto"/>
        <w:ind w:firstLine="720"/>
        <w:jc w:val="both"/>
        <w:rPr>
          <w:bCs/>
        </w:rPr>
      </w:pPr>
      <w:r w:rsidRPr="00577188">
        <w:rPr>
          <w:b/>
          <w:bCs/>
        </w:rPr>
        <w:t>Промежуточная аттестация</w:t>
      </w:r>
      <w:r w:rsidRPr="00577188">
        <w:rPr>
          <w:rStyle w:val="a6"/>
          <w:bCs/>
        </w:rPr>
        <w:footnoteReference w:id="2"/>
      </w:r>
      <w:r w:rsidRPr="00577188">
        <w:rPr>
          <w:bCs/>
        </w:rPr>
        <w:t>:</w:t>
      </w:r>
    </w:p>
    <w:p w:rsidR="00C74049" w:rsidRPr="00577188" w:rsidRDefault="00C74049" w:rsidP="00C74049">
      <w:pPr>
        <w:spacing w:after="120"/>
        <w:jc w:val="both"/>
        <w:rPr>
          <w:bCs/>
        </w:rPr>
      </w:pPr>
      <w:r w:rsidRPr="00577188">
        <w:rPr>
          <w:bCs/>
        </w:rPr>
        <w:t xml:space="preserve">по профессиональному модулю – квалификационный экзамен в </w:t>
      </w:r>
      <w:r w:rsidR="00577188" w:rsidRPr="00577188">
        <w:rPr>
          <w:bCs/>
        </w:rPr>
        <w:t>4</w:t>
      </w:r>
      <w:r w:rsidRPr="00577188">
        <w:rPr>
          <w:bCs/>
        </w:rPr>
        <w:t xml:space="preserve"> семестре;</w:t>
      </w:r>
    </w:p>
    <w:p w:rsidR="00C74049" w:rsidRPr="00577188" w:rsidRDefault="00C74049" w:rsidP="00C74049">
      <w:pPr>
        <w:spacing w:after="120"/>
        <w:jc w:val="both"/>
        <w:rPr>
          <w:bCs/>
        </w:rPr>
      </w:pPr>
      <w:r w:rsidRPr="00577188">
        <w:rPr>
          <w:bCs/>
        </w:rPr>
        <w:t>по МДК «</w:t>
      </w:r>
      <w:r w:rsidR="00577188" w:rsidRPr="00577188">
        <w:rPr>
          <w:bCs/>
        </w:rPr>
        <w:t>Технология продаж и продвижения турпродукта</w:t>
      </w:r>
      <w:r w:rsidRPr="00577188">
        <w:rPr>
          <w:bCs/>
        </w:rPr>
        <w:t xml:space="preserve">» – </w:t>
      </w:r>
      <w:r w:rsidR="00577188">
        <w:rPr>
          <w:bCs/>
        </w:rPr>
        <w:t>дифференцированный зачет</w:t>
      </w:r>
      <w:r w:rsidRPr="00577188">
        <w:rPr>
          <w:bCs/>
        </w:rPr>
        <w:t xml:space="preserve"> в </w:t>
      </w:r>
      <w:r w:rsidR="00577188">
        <w:rPr>
          <w:bCs/>
        </w:rPr>
        <w:t>4</w:t>
      </w:r>
      <w:r w:rsidRPr="00577188">
        <w:rPr>
          <w:bCs/>
        </w:rPr>
        <w:t xml:space="preserve"> семестре;</w:t>
      </w:r>
    </w:p>
    <w:p w:rsidR="00C74049" w:rsidRPr="00577188" w:rsidRDefault="00C74049" w:rsidP="00C74049">
      <w:pPr>
        <w:jc w:val="both"/>
        <w:rPr>
          <w:bCs/>
        </w:rPr>
      </w:pPr>
      <w:r w:rsidRPr="00577188">
        <w:rPr>
          <w:bCs/>
        </w:rPr>
        <w:t>по МДК «</w:t>
      </w:r>
      <w:r w:rsidR="00577188" w:rsidRPr="00577188">
        <w:rPr>
          <w:bCs/>
        </w:rPr>
        <w:t>Технология и организация турагентской деятельности</w:t>
      </w:r>
      <w:r w:rsidRPr="00577188">
        <w:rPr>
          <w:bCs/>
        </w:rPr>
        <w:t xml:space="preserve">» – </w:t>
      </w:r>
      <w:r w:rsidR="00577188">
        <w:rPr>
          <w:bCs/>
        </w:rPr>
        <w:t>дифференцированный зачет</w:t>
      </w:r>
      <w:r w:rsidR="00577188" w:rsidRPr="00577188">
        <w:rPr>
          <w:bCs/>
        </w:rPr>
        <w:t xml:space="preserve"> в </w:t>
      </w:r>
      <w:r w:rsidR="00577188">
        <w:rPr>
          <w:bCs/>
        </w:rPr>
        <w:t>4</w:t>
      </w:r>
      <w:r w:rsidR="00577188" w:rsidRPr="00577188">
        <w:rPr>
          <w:bCs/>
        </w:rPr>
        <w:t xml:space="preserve"> семестре</w:t>
      </w:r>
      <w:r w:rsidRPr="00577188">
        <w:rPr>
          <w:bCs/>
        </w:rPr>
        <w:t>;</w:t>
      </w:r>
    </w:p>
    <w:p w:rsidR="00C74049" w:rsidRPr="00577188" w:rsidRDefault="00C74049" w:rsidP="00C74049">
      <w:pPr>
        <w:spacing w:after="120"/>
        <w:jc w:val="both"/>
        <w:rPr>
          <w:bCs/>
        </w:rPr>
      </w:pPr>
      <w:r w:rsidRPr="00577188">
        <w:rPr>
          <w:bCs/>
        </w:rPr>
        <w:t>(при необходимости указывается наличие промежуточных форм контроля в других, промежуточных, семестрах изучения МДК);</w:t>
      </w:r>
    </w:p>
    <w:p w:rsidR="00C74049" w:rsidRPr="00577188" w:rsidRDefault="00C74049" w:rsidP="00C74049">
      <w:pPr>
        <w:spacing w:after="120"/>
        <w:jc w:val="both"/>
        <w:rPr>
          <w:bCs/>
        </w:rPr>
      </w:pPr>
      <w:r w:rsidRPr="00577188">
        <w:rPr>
          <w:bCs/>
        </w:rPr>
        <w:t>учебная практика</w:t>
      </w:r>
      <w:r w:rsidRPr="00577188">
        <w:t xml:space="preserve"> </w:t>
      </w:r>
      <w:r w:rsidRPr="00577188">
        <w:rPr>
          <w:bCs/>
        </w:rPr>
        <w:t>–</w:t>
      </w:r>
      <w:r w:rsidRPr="00577188">
        <w:t xml:space="preserve"> </w:t>
      </w:r>
      <w:r w:rsidR="00577188">
        <w:t>дифференцированный зачет</w:t>
      </w:r>
      <w:r w:rsidRPr="00577188">
        <w:t xml:space="preserve"> в </w:t>
      </w:r>
      <w:r w:rsidR="00577188">
        <w:t xml:space="preserve">4 семестре; </w:t>
      </w:r>
    </w:p>
    <w:p w:rsidR="00C74049" w:rsidRPr="00577188" w:rsidRDefault="00C74049" w:rsidP="00577188">
      <w:pPr>
        <w:jc w:val="both"/>
      </w:pPr>
      <w:r w:rsidRPr="00577188">
        <w:t xml:space="preserve">производственная практика (по профилю специальности) </w:t>
      </w:r>
      <w:r w:rsidR="00577188">
        <w:rPr>
          <w:bCs/>
        </w:rPr>
        <w:t xml:space="preserve">- </w:t>
      </w:r>
      <w:r w:rsidR="00577188">
        <w:t>дифференцированный зачет</w:t>
      </w:r>
      <w:r w:rsidR="00577188" w:rsidRPr="00577188">
        <w:t xml:space="preserve"> в </w:t>
      </w:r>
      <w:r w:rsidR="00577188">
        <w:t>4 семестре</w:t>
      </w:r>
      <w:r w:rsidRPr="00577188">
        <w:t>.</w:t>
      </w:r>
    </w:p>
    <w:p w:rsidR="00C74049" w:rsidRPr="00C74049" w:rsidRDefault="00C74049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C74049" w:rsidRPr="00074081" w:rsidRDefault="00C74049" w:rsidP="00074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8F73C6" w:rsidRPr="00EF44B5" w:rsidRDefault="008F73C6" w:rsidP="004A3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</w:rPr>
        <w:sectPr w:rsidR="008F73C6" w:rsidRPr="00EF44B5" w:rsidSect="00C74049">
          <w:pgSz w:w="11907" w:h="16840"/>
          <w:pgMar w:top="1134" w:right="851" w:bottom="992" w:left="851" w:header="709" w:footer="709" w:gutter="0"/>
          <w:cols w:space="720"/>
          <w:docGrid w:linePitch="326"/>
        </w:sectPr>
      </w:pPr>
    </w:p>
    <w:p w:rsidR="00C74049" w:rsidRDefault="005C3D75" w:rsidP="00C740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314402" w:rsidRPr="00EF44B5">
        <w:rPr>
          <w:b/>
          <w:caps/>
          <w:sz w:val="28"/>
          <w:szCs w:val="28"/>
        </w:rPr>
        <w:t>. </w:t>
      </w:r>
      <w:r w:rsidR="00C74049">
        <w:rPr>
          <w:b/>
          <w:sz w:val="28"/>
          <w:szCs w:val="28"/>
        </w:rPr>
        <w:t xml:space="preserve">. Специальные условия реализации рабочей программы </w:t>
      </w:r>
      <w:r w:rsidR="00C74049">
        <w:rPr>
          <w:b/>
          <w:sz w:val="28"/>
          <w:szCs w:val="28"/>
        </w:rPr>
        <w:br/>
        <w:t>профессионального модуля</w:t>
      </w:r>
    </w:p>
    <w:p w:rsidR="00C74049" w:rsidRDefault="00C74049" w:rsidP="00C74049"/>
    <w:p w:rsidR="00C74049" w:rsidRDefault="00C74049" w:rsidP="00C74049">
      <w:pPr>
        <w:spacing w:after="120"/>
        <w:rPr>
          <w:b/>
        </w:rPr>
      </w:pPr>
      <w:r>
        <w:rPr>
          <w:b/>
        </w:rPr>
        <w:t xml:space="preserve">4.1. Образовательные технологии </w:t>
      </w:r>
    </w:p>
    <w:p w:rsidR="00C74049" w:rsidRDefault="00C74049" w:rsidP="00C74049">
      <w:pPr>
        <w:ind w:firstLine="567"/>
        <w:jc w:val="both"/>
      </w:pPr>
      <w:r>
        <w:t>4.1.1.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междисциплинарных курсов.</w:t>
      </w:r>
    </w:p>
    <w:p w:rsidR="00C74049" w:rsidRDefault="00C74049" w:rsidP="00C74049">
      <w:pPr>
        <w:ind w:firstLine="567"/>
        <w:jc w:val="both"/>
        <w:rPr>
          <w:sz w:val="16"/>
          <w:szCs w:val="16"/>
        </w:rPr>
      </w:pPr>
    </w:p>
    <w:p w:rsidR="00C74049" w:rsidRDefault="00C74049" w:rsidP="00C74049">
      <w:pPr>
        <w:ind w:firstLine="567"/>
        <w:jc w:val="both"/>
      </w:pPr>
      <w:r>
        <w:t xml:space="preserve">4.1.2. В соответствии с требованиями ФГОС СПО по специальности 43.02.10 Туризм реализация компетентностного подхода должна предусматривать использование в учебном процессе активных форм проведения занятий: компьютерных симуляций , групповых дискуссий, деловых и ролевых игр, разбора конкретных ситуаций, психологических и иных тренингов, индивидуальных и групповых проектов  – в сочетании с внеаудиторной работой с целью формирования и развития требуемых компетенций обучающихся. </w:t>
      </w:r>
    </w:p>
    <w:p w:rsidR="00C74049" w:rsidRDefault="00C74049" w:rsidP="00C74049">
      <w:pPr>
        <w:pStyle w:val="20"/>
        <w:autoSpaceDE w:val="0"/>
        <w:autoSpaceDN w:val="0"/>
        <w:adjustRightInd w:val="0"/>
        <w:spacing w:after="0" w:line="240" w:lineRule="auto"/>
        <w:ind w:left="851"/>
      </w:pPr>
    </w:p>
    <w:p w:rsidR="00C74049" w:rsidRDefault="00C74049" w:rsidP="00C74049">
      <w:pPr>
        <w:keepNext/>
        <w:spacing w:after="120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9B0D6E" w:rsidRPr="00C74049" w:rsidRDefault="009B0D6E" w:rsidP="009B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C74049">
        <w:t>Реализация профессионального модуля предполагает наличие учебного кабинета «Предоставление турагентских услуг»</w:t>
      </w:r>
    </w:p>
    <w:p w:rsidR="009B0D6E" w:rsidRPr="00C74049" w:rsidRDefault="009B0D6E" w:rsidP="009B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4049">
        <w:rPr>
          <w:bCs/>
        </w:rPr>
        <w:t xml:space="preserve">Оборудование учебного кабинета и рабочих мест кабинета </w:t>
      </w:r>
      <w:r w:rsidRPr="00C74049">
        <w:t>«Предоставление турагентских услуг»:</w:t>
      </w:r>
    </w:p>
    <w:p w:rsidR="009B0D6E" w:rsidRPr="00C74049" w:rsidRDefault="009B0D6E" w:rsidP="009B0D6E">
      <w:pPr>
        <w:pStyle w:val="21"/>
        <w:tabs>
          <w:tab w:val="left" w:pos="0"/>
        </w:tabs>
        <w:spacing w:after="0" w:line="240" w:lineRule="auto"/>
        <w:ind w:firstLine="540"/>
        <w:jc w:val="both"/>
      </w:pPr>
      <w:r w:rsidRPr="00C74049">
        <w:t>- комплекты бланков технологической документации;</w:t>
      </w:r>
    </w:p>
    <w:p w:rsidR="009B0D6E" w:rsidRPr="00C74049" w:rsidRDefault="009B0D6E" w:rsidP="009B0D6E">
      <w:pPr>
        <w:pStyle w:val="21"/>
        <w:tabs>
          <w:tab w:val="left" w:pos="0"/>
        </w:tabs>
        <w:spacing w:after="0" w:line="240" w:lineRule="auto"/>
        <w:ind w:firstLine="540"/>
        <w:jc w:val="both"/>
      </w:pPr>
      <w:r w:rsidRPr="00C74049">
        <w:t>- комплект учебно-методической документации;</w:t>
      </w:r>
    </w:p>
    <w:p w:rsidR="009B0D6E" w:rsidRPr="00C74049" w:rsidRDefault="009B0D6E" w:rsidP="009B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74049">
        <w:t>Реализация профессионального модуля предполагает обязательную производственную практику.</w:t>
      </w:r>
    </w:p>
    <w:p w:rsidR="009B0D6E" w:rsidRDefault="009B0D6E" w:rsidP="009B0D6E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B0D6E" w:rsidRPr="009B0D6E" w:rsidRDefault="009B0D6E" w:rsidP="009B0D6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B0D6E">
        <w:rPr>
          <w:bCs/>
        </w:rPr>
        <w:t>Реализация программы учебной практики требует наличия: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учебного класса (имитационная туфирма на базе СЦК).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Оборудование учебного класса для проведения учебной практики: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парты (по количеству обучающихся);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стол преподавателя;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стулья (по количеству обучающихся);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стул преподавателя;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ПК с лицензионным ПО;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мультимедийная установка;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экран;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шкаф/стеллаж для документов;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- комплект учебно-методической документации;</w:t>
      </w:r>
    </w:p>
    <w:p w:rsidR="009B0D6E" w:rsidRPr="009B0D6E" w:rsidRDefault="009B0D6E" w:rsidP="009B0D6E">
      <w:pPr>
        <w:shd w:val="clear" w:color="auto" w:fill="FFFFFF"/>
        <w:ind w:firstLine="709"/>
        <w:rPr>
          <w:rFonts w:eastAsia="Calibri"/>
          <w:lang w:eastAsia="en-US"/>
        </w:rPr>
      </w:pPr>
      <w:r w:rsidRPr="009B0D6E">
        <w:rPr>
          <w:rFonts w:eastAsia="Calibri"/>
          <w:lang w:eastAsia="en-US"/>
        </w:rPr>
        <w:t>− компьютер, принтер, сканер.</w:t>
      </w:r>
    </w:p>
    <w:p w:rsidR="00C74049" w:rsidRDefault="00C74049" w:rsidP="00C74049">
      <w:pPr>
        <w:ind w:firstLine="567"/>
        <w:jc w:val="both"/>
        <w:rPr>
          <w:i/>
        </w:rPr>
      </w:pPr>
      <w:r>
        <w:t>Реализация программы модуля предполагает обязательную производственную прак</w:t>
      </w:r>
      <w:r w:rsidR="009B0D6E">
        <w:t>тику.</w:t>
      </w:r>
    </w:p>
    <w:p w:rsidR="00DE5B63" w:rsidRPr="00FE17F4" w:rsidRDefault="00DE5B63" w:rsidP="00DE5B63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DE5B63" w:rsidRPr="00F35F1D" w:rsidRDefault="00DE5B63" w:rsidP="00DE5B63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DE5B63" w:rsidRPr="006F5575" w:rsidRDefault="00DE5B63" w:rsidP="00DE5B63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DE5B63" w:rsidRDefault="00DE5B63" w:rsidP="00DE5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DE5B63" w:rsidRPr="0040468F" w:rsidRDefault="00DE5B63" w:rsidP="00DE5B63">
      <w:pPr>
        <w:pStyle w:val="ConsPlusNormal"/>
        <w:numPr>
          <w:ilvl w:val="0"/>
          <w:numId w:val="31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DE5B63" w:rsidRPr="0040468F" w:rsidRDefault="00DE5B63" w:rsidP="00DE5B63">
      <w:pPr>
        <w:pStyle w:val="ConsPlusNormal"/>
        <w:numPr>
          <w:ilvl w:val="0"/>
          <w:numId w:val="31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DE5B63" w:rsidRPr="0040468F" w:rsidRDefault="00DE5B63" w:rsidP="00DE5B63">
      <w:pPr>
        <w:pStyle w:val="ConsPlusNormal"/>
        <w:numPr>
          <w:ilvl w:val="0"/>
          <w:numId w:val="31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lastRenderedPageBreak/>
        <w:t>Информационная индукционная система</w:t>
      </w:r>
    </w:p>
    <w:p w:rsidR="00DE5B63" w:rsidRPr="0040468F" w:rsidRDefault="00DE5B63" w:rsidP="00DE5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74049" w:rsidRPr="00C74049" w:rsidRDefault="00C74049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931DCB" w:rsidRPr="00C74049" w:rsidRDefault="007301A4" w:rsidP="004A3C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</w:rPr>
      </w:pPr>
      <w:r w:rsidRPr="00C74049">
        <w:rPr>
          <w:b/>
        </w:rPr>
        <w:t>4</w:t>
      </w:r>
      <w:r w:rsidR="00931DCB" w:rsidRPr="00C74049">
        <w:rPr>
          <w:b/>
        </w:rPr>
        <w:t>.</w:t>
      </w:r>
      <w:r w:rsidR="00B85482">
        <w:rPr>
          <w:b/>
        </w:rPr>
        <w:t>3</w:t>
      </w:r>
      <w:r w:rsidR="00931DCB" w:rsidRPr="00C74049">
        <w:rPr>
          <w:b/>
        </w:rPr>
        <w:t>. Информационное обеспечение обучения</w:t>
      </w:r>
    </w:p>
    <w:p w:rsidR="00527B30" w:rsidRPr="00C74049" w:rsidRDefault="00527B30" w:rsidP="004A3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C74049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527B30" w:rsidRPr="00C74049" w:rsidRDefault="00527B30" w:rsidP="004A3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C74049">
        <w:rPr>
          <w:bCs/>
        </w:rPr>
        <w:t>Основные источники:</w:t>
      </w:r>
    </w:p>
    <w:p w:rsidR="00414D40" w:rsidRPr="00C74049" w:rsidRDefault="00414D40" w:rsidP="00B40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14D40" w:rsidRPr="00C74049" w:rsidRDefault="00414D40" w:rsidP="00B40400">
      <w:pPr>
        <w:pStyle w:val="af0"/>
        <w:numPr>
          <w:ilvl w:val="0"/>
          <w:numId w:val="23"/>
        </w:numPr>
        <w:jc w:val="both"/>
        <w:rPr>
          <w:bCs/>
        </w:rPr>
      </w:pPr>
      <w:r w:rsidRPr="00C74049">
        <w:rPr>
          <w:bCs/>
        </w:rPr>
        <w:t>Федеральный закон «</w:t>
      </w:r>
      <w:r w:rsidRPr="00C74049">
        <w:rPr>
          <w:iCs/>
          <w:spacing w:val="-2"/>
        </w:rPr>
        <w:t>Об основах туристской деятельности</w:t>
      </w:r>
      <w:r w:rsidRPr="00C74049">
        <w:rPr>
          <w:spacing w:val="-2"/>
        </w:rPr>
        <w:t>», ФЗ-132 от 24.11.96 с изменениями и допол</w:t>
      </w:r>
      <w:r w:rsidRPr="00C74049">
        <w:t>нениями</w:t>
      </w:r>
      <w:r w:rsidRPr="00C74049">
        <w:rPr>
          <w:bCs/>
        </w:rPr>
        <w:t>.</w:t>
      </w:r>
    </w:p>
    <w:p w:rsidR="00AF0DB1" w:rsidRPr="00C74049" w:rsidRDefault="00AF0DB1" w:rsidP="00B40400">
      <w:pPr>
        <w:pStyle w:val="af0"/>
        <w:numPr>
          <w:ilvl w:val="0"/>
          <w:numId w:val="23"/>
        </w:numPr>
        <w:tabs>
          <w:tab w:val="num" w:pos="720"/>
        </w:tabs>
        <w:jc w:val="both"/>
      </w:pPr>
      <w:r w:rsidRPr="00C74049">
        <w:t>Быстров С.А. Технология продаж и продвижения турпродука. Учебное пособие. - М.: Кнорус, 2018.</w:t>
      </w:r>
    </w:p>
    <w:p w:rsidR="00AF0DB1" w:rsidRPr="00C74049" w:rsidRDefault="00AF0DB1" w:rsidP="00B40400">
      <w:pPr>
        <w:pStyle w:val="af0"/>
        <w:numPr>
          <w:ilvl w:val="0"/>
          <w:numId w:val="23"/>
        </w:numPr>
        <w:tabs>
          <w:tab w:val="num" w:pos="720"/>
        </w:tabs>
        <w:jc w:val="both"/>
      </w:pPr>
      <w:r w:rsidRPr="00C74049">
        <w:t>Гребенюк Д.Г. Технология продаж и продвижения турпродука. Учебное пособие. - М.: "Академия", 2016</w:t>
      </w:r>
    </w:p>
    <w:p w:rsidR="00414D40" w:rsidRPr="00C74049" w:rsidRDefault="00414D40" w:rsidP="00B40400">
      <w:pPr>
        <w:pStyle w:val="af0"/>
        <w:numPr>
          <w:ilvl w:val="0"/>
          <w:numId w:val="23"/>
        </w:numPr>
        <w:jc w:val="both"/>
      </w:pPr>
      <w:r w:rsidRPr="00C74049">
        <w:t>Технология и организация туроператорской и турагентской</w:t>
      </w:r>
    </w:p>
    <w:p w:rsidR="009C17C9" w:rsidRPr="00C74049" w:rsidRDefault="00414D40" w:rsidP="00B40400">
      <w:pPr>
        <w:pStyle w:val="af0"/>
        <w:tabs>
          <w:tab w:val="num" w:pos="720"/>
        </w:tabs>
        <w:jc w:val="both"/>
      </w:pPr>
      <w:r w:rsidRPr="00C74049">
        <w:t>деятельности. /К</w:t>
      </w:r>
      <w:r w:rsidR="0039687C" w:rsidRPr="00C74049">
        <w:t>осолапов А.Б. – М.: КНОРУС, 2015</w:t>
      </w:r>
      <w:r w:rsidRPr="00C74049">
        <w:t>.</w:t>
      </w:r>
    </w:p>
    <w:p w:rsidR="00A077E2" w:rsidRPr="00C74049" w:rsidRDefault="00A077E2" w:rsidP="00A077E2">
      <w:pPr>
        <w:pStyle w:val="af0"/>
        <w:numPr>
          <w:ilvl w:val="0"/>
          <w:numId w:val="23"/>
        </w:numPr>
        <w:jc w:val="both"/>
      </w:pPr>
      <w:r w:rsidRPr="00C74049">
        <w:rPr>
          <w:color w:val="000000"/>
        </w:rPr>
        <w:t>Любавина Н.Л., Кроленко Л.А., Нечаева Т.А. Технология и организация</w:t>
      </w:r>
      <w:r w:rsidR="0039687C" w:rsidRPr="00C74049">
        <w:rPr>
          <w:color w:val="000000"/>
        </w:rPr>
        <w:t xml:space="preserve"> турагентской дея</w:t>
      </w:r>
      <w:r w:rsidRPr="00C74049">
        <w:rPr>
          <w:color w:val="000000"/>
        </w:rPr>
        <w:t>тельности. Учебник. - М.: "Академия", 2014.</w:t>
      </w:r>
    </w:p>
    <w:p w:rsidR="0039687C" w:rsidRPr="00C74049" w:rsidRDefault="0039687C" w:rsidP="00B40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C17C9" w:rsidRPr="00C74049" w:rsidRDefault="00527B30" w:rsidP="00B40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74049">
        <w:rPr>
          <w:bCs/>
        </w:rPr>
        <w:t>Дополнительные источники: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 xml:space="preserve">Туризм, гостеприимство, сервис: Словарь-справочник /Г.А. Аванесова, Л.П. 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Туризм и гостиничное хозяйство. Учебник  / Под ред. Проф., д.э.н. Чудновского А.Д. – М.,2000.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Основы туристской деятельности: Учебник для туристских лицеев и колледжей. - М.: РМАТ, 2000.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Биржаков М.Б., Казаков Н.П. Безопасность в туризме.  – СПб.: «Издательский дом Герда», 2008.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Газета «TTG Russia».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Журнал «Туризм и отдых».</w:t>
      </w:r>
    </w:p>
    <w:p w:rsidR="007075E8" w:rsidRPr="00C74049" w:rsidRDefault="007075E8" w:rsidP="00B40400">
      <w:pPr>
        <w:pStyle w:val="af0"/>
        <w:widowControl w:val="0"/>
        <w:numPr>
          <w:ilvl w:val="0"/>
          <w:numId w:val="24"/>
        </w:numPr>
        <w:adjustRightInd w:val="0"/>
        <w:spacing w:before="100" w:beforeAutospacing="1" w:after="100" w:afterAutospacing="1"/>
        <w:ind w:left="714" w:hanging="357"/>
        <w:jc w:val="both"/>
        <w:rPr>
          <w:color w:val="000000"/>
        </w:rPr>
      </w:pPr>
      <w:r w:rsidRPr="00C74049">
        <w:rPr>
          <w:color w:val="000000"/>
        </w:rPr>
        <w:t>Журнал «Туризм: практика, проблемы, перспективы».</w:t>
      </w:r>
    </w:p>
    <w:p w:rsidR="00F33F9C" w:rsidRPr="00C74049" w:rsidRDefault="00F33F9C" w:rsidP="00B40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74049">
        <w:rPr>
          <w:bCs/>
        </w:rPr>
        <w:t>Интернет-ресурсы:</w:t>
      </w:r>
    </w:p>
    <w:p w:rsidR="00610216" w:rsidRPr="00C74049" w:rsidRDefault="00A951F3" w:rsidP="00B40400">
      <w:pPr>
        <w:numPr>
          <w:ilvl w:val="0"/>
          <w:numId w:val="25"/>
        </w:numPr>
        <w:jc w:val="both"/>
      </w:pPr>
      <w:hyperlink r:id="rId10" w:history="1">
        <w:r w:rsidR="00610216" w:rsidRPr="00C74049">
          <w:rPr>
            <w:rStyle w:val="af2"/>
            <w:color w:val="auto"/>
            <w:lang w:val="en-US"/>
          </w:rPr>
          <w:t>www</w:t>
        </w:r>
        <w:r w:rsidR="00610216" w:rsidRPr="00C74049">
          <w:rPr>
            <w:rStyle w:val="af2"/>
            <w:color w:val="auto"/>
          </w:rPr>
          <w:t>.</w:t>
        </w:r>
        <w:r w:rsidR="00610216" w:rsidRPr="00C74049">
          <w:rPr>
            <w:rStyle w:val="af2"/>
            <w:color w:val="auto"/>
            <w:lang w:val="en-US"/>
          </w:rPr>
          <w:t>tourdom</w:t>
        </w:r>
        <w:r w:rsidR="00610216" w:rsidRPr="00C74049">
          <w:rPr>
            <w:rStyle w:val="af2"/>
            <w:color w:val="auto"/>
          </w:rPr>
          <w:t>.</w:t>
        </w:r>
        <w:r w:rsidR="00610216" w:rsidRPr="00C74049">
          <w:rPr>
            <w:rStyle w:val="af2"/>
            <w:color w:val="auto"/>
            <w:lang w:val="en-US"/>
          </w:rPr>
          <w:t>ru</w:t>
        </w:r>
      </w:hyperlink>
      <w:r w:rsidR="00610216" w:rsidRPr="00C74049">
        <w:t xml:space="preserve"> Профессиональный туристический портал</w:t>
      </w:r>
    </w:p>
    <w:p w:rsidR="00610216" w:rsidRPr="00C74049" w:rsidRDefault="00A951F3" w:rsidP="00B40400">
      <w:pPr>
        <w:numPr>
          <w:ilvl w:val="0"/>
          <w:numId w:val="25"/>
        </w:numPr>
        <w:jc w:val="both"/>
      </w:pPr>
      <w:hyperlink r:id="rId11" w:history="1">
        <w:r w:rsidR="00F33F9C" w:rsidRPr="00C74049">
          <w:rPr>
            <w:rStyle w:val="af2"/>
            <w:color w:val="auto"/>
            <w:lang w:val="en-US"/>
          </w:rPr>
          <w:t>www</w:t>
        </w:r>
        <w:r w:rsidR="00F33F9C" w:rsidRPr="00C74049">
          <w:rPr>
            <w:rStyle w:val="af2"/>
            <w:color w:val="auto"/>
          </w:rPr>
          <w:t>.</w:t>
        </w:r>
        <w:r w:rsidR="00F33F9C" w:rsidRPr="00C74049">
          <w:rPr>
            <w:rStyle w:val="af2"/>
            <w:color w:val="auto"/>
            <w:lang w:val="en-US"/>
          </w:rPr>
          <w:t>turprofi</w:t>
        </w:r>
        <w:r w:rsidR="00F33F9C" w:rsidRPr="00C74049">
          <w:rPr>
            <w:rStyle w:val="af2"/>
            <w:color w:val="auto"/>
          </w:rPr>
          <w:t>.</w:t>
        </w:r>
        <w:r w:rsidR="00F33F9C" w:rsidRPr="00C74049">
          <w:rPr>
            <w:rStyle w:val="af2"/>
            <w:color w:val="auto"/>
            <w:lang w:val="en-US"/>
          </w:rPr>
          <w:t>ru</w:t>
        </w:r>
      </w:hyperlink>
      <w:r w:rsidR="00F33F9C" w:rsidRPr="00C74049">
        <w:t xml:space="preserve"> Портал для турагента</w:t>
      </w:r>
    </w:p>
    <w:p w:rsidR="00F33F9C" w:rsidRPr="00C74049" w:rsidRDefault="00A951F3" w:rsidP="00B40400">
      <w:pPr>
        <w:numPr>
          <w:ilvl w:val="0"/>
          <w:numId w:val="25"/>
        </w:numPr>
        <w:jc w:val="both"/>
      </w:pPr>
      <w:hyperlink r:id="rId12" w:history="1">
        <w:r w:rsidR="00F33F9C" w:rsidRPr="00C74049">
          <w:rPr>
            <w:rStyle w:val="af2"/>
            <w:color w:val="auto"/>
            <w:lang w:val="en-US"/>
          </w:rPr>
          <w:t>www</w:t>
        </w:r>
        <w:r w:rsidR="00F33F9C" w:rsidRPr="00C74049">
          <w:rPr>
            <w:rStyle w:val="af2"/>
            <w:color w:val="auto"/>
          </w:rPr>
          <w:t>.</w:t>
        </w:r>
        <w:r w:rsidR="00F33F9C" w:rsidRPr="00C74049">
          <w:rPr>
            <w:rStyle w:val="af2"/>
            <w:color w:val="auto"/>
            <w:lang w:val="en-US"/>
          </w:rPr>
          <w:t>tonkosti</w:t>
        </w:r>
        <w:r w:rsidR="00F33F9C" w:rsidRPr="00C74049">
          <w:rPr>
            <w:rStyle w:val="af2"/>
            <w:color w:val="auto"/>
          </w:rPr>
          <w:t>.</w:t>
        </w:r>
        <w:r w:rsidR="00F33F9C" w:rsidRPr="00C74049">
          <w:rPr>
            <w:rStyle w:val="af2"/>
            <w:color w:val="auto"/>
            <w:lang w:val="en-US"/>
          </w:rPr>
          <w:t>ru</w:t>
        </w:r>
      </w:hyperlink>
      <w:r w:rsidR="00F33F9C" w:rsidRPr="00C74049">
        <w:t xml:space="preserve"> Электронная туристическая энциклопедия</w:t>
      </w:r>
    </w:p>
    <w:p w:rsidR="0039687C" w:rsidRPr="00C74049" w:rsidRDefault="00A951F3" w:rsidP="00B40400">
      <w:pPr>
        <w:numPr>
          <w:ilvl w:val="0"/>
          <w:numId w:val="25"/>
        </w:numPr>
      </w:pPr>
      <w:hyperlink r:id="rId13" w:history="1">
        <w:r w:rsidR="00F33F9C" w:rsidRPr="00C74049">
          <w:rPr>
            <w:rStyle w:val="af2"/>
            <w:color w:val="auto"/>
          </w:rPr>
          <w:t>www.russiatourism.ru</w:t>
        </w:r>
      </w:hyperlink>
      <w:r w:rsidR="00F33F9C" w:rsidRPr="00C74049">
        <w:t xml:space="preserve"> Официальный сайт Федерального агентства по туризму Минспорттуризма России</w:t>
      </w:r>
    </w:p>
    <w:p w:rsidR="00B40400" w:rsidRPr="00C74049" w:rsidRDefault="00B40400" w:rsidP="00B40400"/>
    <w:p w:rsidR="007B646D" w:rsidRPr="00C74049" w:rsidRDefault="007301A4" w:rsidP="00C740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C74049">
        <w:rPr>
          <w:b/>
        </w:rPr>
        <w:t>4</w:t>
      </w:r>
      <w:r w:rsidR="00FF6AC7" w:rsidRPr="00C74049">
        <w:rPr>
          <w:b/>
        </w:rPr>
        <w:t>.</w:t>
      </w:r>
      <w:r w:rsidR="00B85482">
        <w:rPr>
          <w:b/>
        </w:rPr>
        <w:t>4</w:t>
      </w:r>
      <w:r w:rsidR="00FF6AC7" w:rsidRPr="00C74049">
        <w:rPr>
          <w:b/>
        </w:rPr>
        <w:t xml:space="preserve">. </w:t>
      </w:r>
      <w:r w:rsidR="007B646D" w:rsidRPr="00C74049">
        <w:rPr>
          <w:b/>
        </w:rPr>
        <w:t>Общие требования к организации образовательного процесса</w:t>
      </w:r>
    </w:p>
    <w:p w:rsidR="007E2036" w:rsidRDefault="007E2036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C74049">
        <w:rPr>
          <w:bCs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Pr="00C74049">
        <w:t>«Предоставление турагентских услуг»</w:t>
      </w:r>
      <w:r w:rsidRPr="00C74049">
        <w:rPr>
          <w:bCs/>
        </w:rPr>
        <w:t xml:space="preserve"> является освоение </w:t>
      </w:r>
      <w:r w:rsidRPr="00C74049">
        <w:t>учебной практики для получения первичных профессиональных навыков</w:t>
      </w:r>
      <w:r w:rsidRPr="00C74049">
        <w:rPr>
          <w:bCs/>
        </w:rPr>
        <w:t>.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DE5B63" w:rsidRPr="00261985" w:rsidRDefault="00DE5B63" w:rsidP="00DE5B63">
      <w:pPr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>обеспечиваются и совершенствуются материально-технические условия беспрепятственного доступа в учебные помещения, столовую, туалетные, другие поме</w:t>
      </w:r>
      <w:r w:rsidRPr="00261985">
        <w:rPr>
          <w:color w:val="000000"/>
        </w:rPr>
        <w:lastRenderedPageBreak/>
        <w:t xml:space="preserve">щения, условия их пребывания в указанных помещениях (наличие пандусов, поручней, расширенных дверных проемов и др.). 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DE5B63" w:rsidRPr="00261985" w:rsidRDefault="00DE5B63" w:rsidP="00DE5B6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DE5B63" w:rsidRPr="00261985" w:rsidRDefault="00DE5B63" w:rsidP="00DE5B63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1550F4" w:rsidRPr="00C74049" w:rsidRDefault="001550F4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B63CE7" w:rsidRPr="00C74049" w:rsidRDefault="007301A4" w:rsidP="00C740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C74049">
        <w:rPr>
          <w:b/>
        </w:rPr>
        <w:t>4</w:t>
      </w:r>
      <w:r w:rsidR="00931DCB" w:rsidRPr="00C74049">
        <w:rPr>
          <w:b/>
        </w:rPr>
        <w:t>.</w:t>
      </w:r>
      <w:r w:rsidR="00B85482">
        <w:rPr>
          <w:b/>
        </w:rPr>
        <w:t>5</w:t>
      </w:r>
      <w:r w:rsidR="00FF6AC7" w:rsidRPr="00C74049">
        <w:rPr>
          <w:b/>
        </w:rPr>
        <w:t xml:space="preserve">. </w:t>
      </w:r>
      <w:r w:rsidR="00B63CE7" w:rsidRPr="00C74049">
        <w:rPr>
          <w:b/>
        </w:rPr>
        <w:t>Кадровое обеспечение образовательного процесса</w:t>
      </w:r>
    </w:p>
    <w:p w:rsidR="00413F01" w:rsidRPr="00C74049" w:rsidRDefault="00B63CE7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74049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C74049">
        <w:rPr>
          <w:bCs/>
        </w:rPr>
        <w:t xml:space="preserve">наличие высшего профессионального образования, соответствующего профилю модуля </w:t>
      </w:r>
      <w:r w:rsidRPr="00C74049">
        <w:t>«Предоставление турагентских услуг»</w:t>
      </w:r>
      <w:r w:rsidR="00766E5C" w:rsidRPr="00C74049">
        <w:rPr>
          <w:bCs/>
        </w:rPr>
        <w:t xml:space="preserve"> </w:t>
      </w:r>
      <w:r w:rsidRPr="00C74049">
        <w:rPr>
          <w:bCs/>
        </w:rPr>
        <w:t>и специальности «Туризм».</w:t>
      </w:r>
    </w:p>
    <w:p w:rsidR="00B63CE7" w:rsidRPr="00C74049" w:rsidRDefault="00B63CE7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74049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413F01" w:rsidRPr="00C74049" w:rsidRDefault="00B63CE7" w:rsidP="00C7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74049">
        <w:rPr>
          <w:b/>
          <w:bCs/>
        </w:rPr>
        <w:t>Инженерно-педагогический состав:</w:t>
      </w:r>
      <w:r w:rsidRPr="00C74049">
        <w:t xml:space="preserve"> </w:t>
      </w:r>
      <w:r w:rsidRPr="00C74049">
        <w:rPr>
          <w:bCs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C74049">
        <w:t>«Предоставление турагентских услуг»; «Предоставление туроператорских услуг»</w:t>
      </w:r>
      <w:r w:rsidRPr="00C74049">
        <w:rPr>
          <w:bCs/>
        </w:rPr>
        <w:t>; «Предоставление услуг по сопровождению туристов».</w:t>
      </w:r>
    </w:p>
    <w:p w:rsidR="00B40400" w:rsidRDefault="00B40400" w:rsidP="00B40400">
      <w:pPr>
        <w:spacing w:line="360" w:lineRule="auto"/>
      </w:pPr>
    </w:p>
    <w:p w:rsidR="00C74049" w:rsidRDefault="00C74049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C74049" w:rsidSect="007100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6AC7" w:rsidRPr="00C74049" w:rsidRDefault="005C3D75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C74049">
        <w:rPr>
          <w:b/>
          <w:caps/>
        </w:rPr>
        <w:lastRenderedPageBreak/>
        <w:t>5.</w:t>
      </w:r>
      <w:r w:rsidR="00FF6AC7" w:rsidRPr="00C74049">
        <w:rPr>
          <w:b/>
          <w:caps/>
        </w:rPr>
        <w:t xml:space="preserve"> Контроль и оценка результатов освоения профессионального модуля (вида профессиональной деятельности) </w:t>
      </w:r>
    </w:p>
    <w:p w:rsidR="00B46FFF" w:rsidRDefault="00B46FFF" w:rsidP="00B46FFF">
      <w:pPr>
        <w:pStyle w:val="1"/>
        <w:keepNext w:val="0"/>
        <w:ind w:firstLine="567"/>
        <w:jc w:val="both"/>
      </w:pPr>
      <w:r>
        <w:t xml:space="preserve">Текущий контроль успеваемости и оценка результатов освоения профессионального модуля осуществляется преподавателем в процессе проведения практических занятий, семинаров и лабораторных работ, тестирования, выполнения обучающимися индивидуальных заданий, проектов, а также при прохождении учебной и производственной  практики. </w:t>
      </w:r>
    </w:p>
    <w:p w:rsidR="00FF6AC7" w:rsidRPr="00EF44B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2429B9" w:rsidRPr="00C74049">
        <w:tc>
          <w:tcPr>
            <w:tcW w:w="2808" w:type="dxa"/>
            <w:shd w:val="clear" w:color="auto" w:fill="auto"/>
            <w:vAlign w:val="center"/>
          </w:tcPr>
          <w:p w:rsidR="002429B9" w:rsidRPr="00C74049" w:rsidRDefault="002429B9" w:rsidP="00EE5D5B">
            <w:pPr>
              <w:jc w:val="center"/>
              <w:rPr>
                <w:b/>
                <w:bCs/>
              </w:rPr>
            </w:pPr>
            <w:r w:rsidRPr="00C74049">
              <w:rPr>
                <w:b/>
                <w:bCs/>
              </w:rPr>
              <w:t xml:space="preserve">Результаты </w:t>
            </w:r>
          </w:p>
          <w:p w:rsidR="002429B9" w:rsidRPr="00C74049" w:rsidRDefault="002429B9" w:rsidP="00EE5D5B">
            <w:pPr>
              <w:jc w:val="center"/>
              <w:rPr>
                <w:b/>
                <w:bCs/>
              </w:rPr>
            </w:pPr>
            <w:r w:rsidRPr="00C74049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  <w:shd w:val="clear" w:color="auto" w:fill="auto"/>
          </w:tcPr>
          <w:p w:rsidR="002429B9" w:rsidRPr="00C74049" w:rsidRDefault="002429B9" w:rsidP="00EE5D5B">
            <w:pPr>
              <w:jc w:val="center"/>
              <w:rPr>
                <w:bCs/>
              </w:rPr>
            </w:pPr>
            <w:r w:rsidRPr="00C7404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2429B9" w:rsidRPr="00C74049" w:rsidRDefault="002429B9" w:rsidP="00EE5D5B">
            <w:pPr>
              <w:jc w:val="center"/>
              <w:rPr>
                <w:b/>
                <w:bCs/>
                <w:i/>
                <w:iCs/>
              </w:rPr>
            </w:pPr>
            <w:r w:rsidRPr="00C74049">
              <w:rPr>
                <w:b/>
                <w:i/>
                <w:iCs/>
              </w:rPr>
              <w:t xml:space="preserve">Формы и методы контроля и оценки </w:t>
            </w: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Выявлять и анализировать запросы потребителя и возможности их реализации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F05976">
            <w:pPr>
              <w:numPr>
                <w:ilvl w:val="0"/>
                <w:numId w:val="10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C74049">
              <w:rPr>
                <w:bCs/>
              </w:rPr>
              <w:t xml:space="preserve">эффективный поиск </w:t>
            </w:r>
            <w:r w:rsidRPr="00C74049">
              <w:t>необходимой информации;</w:t>
            </w:r>
          </w:p>
          <w:p w:rsidR="0001485F" w:rsidRPr="00C74049" w:rsidRDefault="0001485F" w:rsidP="00242CB7">
            <w:pPr>
              <w:tabs>
                <w:tab w:val="left" w:pos="252"/>
              </w:tabs>
            </w:pPr>
            <w:r w:rsidRPr="00C74049">
              <w:t xml:space="preserve">- выбор и применение методов и способов анализа рынка потребительского спроса; </w:t>
            </w:r>
          </w:p>
          <w:p w:rsidR="0001485F" w:rsidRPr="00C74049" w:rsidRDefault="0001485F" w:rsidP="003A4260">
            <w:pPr>
              <w:tabs>
                <w:tab w:val="left" w:pos="252"/>
              </w:tabs>
              <w:rPr>
                <w:bCs/>
              </w:rPr>
            </w:pPr>
            <w:r w:rsidRPr="00C74049">
              <w:t>- выбор и применение методов и способов реализации туристского продукта.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01485F" w:rsidRPr="00C74049" w:rsidRDefault="0001485F" w:rsidP="00FE300D">
            <w:pPr>
              <w:rPr>
                <w:bCs/>
                <w:iCs/>
              </w:rPr>
            </w:pPr>
          </w:p>
          <w:p w:rsidR="0001485F" w:rsidRPr="00C74049" w:rsidRDefault="0001485F" w:rsidP="00FE300D">
            <w:pPr>
              <w:rPr>
                <w:bCs/>
                <w:iCs/>
              </w:rPr>
            </w:pPr>
          </w:p>
          <w:p w:rsidR="0001485F" w:rsidRPr="00C74049" w:rsidRDefault="0001485F" w:rsidP="00FE300D">
            <w:pPr>
              <w:rPr>
                <w:bCs/>
                <w:iCs/>
              </w:rPr>
            </w:pPr>
          </w:p>
          <w:p w:rsidR="0001485F" w:rsidRPr="00C74049" w:rsidRDefault="0001485F" w:rsidP="00FE300D">
            <w:pPr>
              <w:rPr>
                <w:bCs/>
                <w:iCs/>
              </w:rPr>
            </w:pPr>
          </w:p>
          <w:p w:rsidR="0001485F" w:rsidRPr="00C74049" w:rsidRDefault="0001485F" w:rsidP="00FE300D">
            <w:pPr>
              <w:rPr>
                <w:bCs/>
                <w:iCs/>
              </w:rPr>
            </w:pPr>
            <w:r w:rsidRPr="00C74049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Информировать потребителя о туристских продуктах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F05976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bCs/>
              </w:rPr>
            </w:pPr>
            <w:r w:rsidRPr="00C74049">
              <w:t>умение сделать правильный выбор и применить  верные методы, способы информирования потребителя о туристских продуктах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Взаимодействовать с туроператором по реализации и продвижению турпродукта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F05976">
            <w:pPr>
              <w:tabs>
                <w:tab w:val="left" w:pos="252"/>
              </w:tabs>
              <w:jc w:val="both"/>
              <w:rPr>
                <w:bCs/>
              </w:rPr>
            </w:pPr>
            <w:r w:rsidRPr="00C74049">
              <w:t>- взаимодействие с туроператором по реализации и продвижению турпродукта;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Рассчитывать стоимость турпакета в соответствии с заявкой потребителя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E008E1">
            <w:pPr>
              <w:tabs>
                <w:tab w:val="left" w:pos="252"/>
              </w:tabs>
              <w:jc w:val="both"/>
              <w:rPr>
                <w:bCs/>
              </w:rPr>
            </w:pPr>
            <w:r w:rsidRPr="00C74049">
              <w:t>Правильность расчета стоимости турпакета в соответствии с заявкой потребителя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  <w:rPr>
                <w:i/>
                <w:iCs/>
              </w:rPr>
            </w:pPr>
            <w:r w:rsidRPr="00C74049">
              <w:t>Оформлять турпакет (турпутёвки, ваучеры, страховые полисы)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E008E1">
            <w:pPr>
              <w:tabs>
                <w:tab w:val="left" w:pos="252"/>
              </w:tabs>
              <w:rPr>
                <w:bCs/>
              </w:rPr>
            </w:pPr>
            <w:r w:rsidRPr="00C74049">
              <w:t>Правильность оформление документации  турпакета (турпутёвки, ваучеры, страховые полисы)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Выполнять работу по оказанию визовой поддержки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BD6AF6">
            <w:pPr>
              <w:tabs>
                <w:tab w:val="left" w:pos="252"/>
              </w:tabs>
              <w:rPr>
                <w:bCs/>
                <w:i/>
                <w:iCs/>
              </w:rPr>
            </w:pPr>
            <w:r w:rsidRPr="00C74049">
              <w:t xml:space="preserve">оказанию визовой поддержки 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 w:rsidRPr="00C74049">
              <w:t>Оформлять документы строгой отчётности</w:t>
            </w:r>
            <w:r w:rsidRPr="00C74049">
              <w:tab/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BD6AF6">
            <w:pPr>
              <w:tabs>
                <w:tab w:val="left" w:pos="252"/>
              </w:tabs>
              <w:rPr>
                <w:bCs/>
                <w:i/>
                <w:iCs/>
              </w:rPr>
            </w:pPr>
            <w:r w:rsidRPr="00C74049">
              <w:t>Правильное оформление  документов строгой отчётности</w:t>
            </w:r>
            <w:r w:rsidRPr="00C74049">
              <w:tab/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  <w:tr w:rsidR="0001485F" w:rsidRPr="00C74049">
        <w:tc>
          <w:tcPr>
            <w:tcW w:w="2808" w:type="dxa"/>
            <w:shd w:val="clear" w:color="auto" w:fill="auto"/>
          </w:tcPr>
          <w:p w:rsidR="0001485F" w:rsidRPr="00C74049" w:rsidRDefault="0001485F" w:rsidP="00242CB7">
            <w:pPr>
              <w:widowControl w:val="0"/>
              <w:suppressAutoHyphens/>
            </w:pPr>
            <w:r>
              <w:t>О</w:t>
            </w:r>
            <w:r w:rsidRPr="00B46FFF">
              <w:t>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      </w:r>
          </w:p>
        </w:tc>
        <w:tc>
          <w:tcPr>
            <w:tcW w:w="4666" w:type="dxa"/>
            <w:shd w:val="clear" w:color="auto" w:fill="auto"/>
          </w:tcPr>
          <w:p w:rsidR="0001485F" w:rsidRPr="00C74049" w:rsidRDefault="0001485F" w:rsidP="00BD6AF6">
            <w:pPr>
              <w:tabs>
                <w:tab w:val="left" w:pos="252"/>
              </w:tabs>
            </w:pPr>
            <w:r w:rsidRPr="00751A44">
              <w:rPr>
                <w:bCs/>
              </w:rPr>
              <w:t>Демонстрация способности принимать решения в стандартных и нестандартных ситуациях</w:t>
            </w:r>
          </w:p>
        </w:tc>
        <w:tc>
          <w:tcPr>
            <w:tcW w:w="2333" w:type="dxa"/>
            <w:vMerge/>
            <w:shd w:val="clear" w:color="auto" w:fill="auto"/>
          </w:tcPr>
          <w:p w:rsidR="0001485F" w:rsidRPr="00C74049" w:rsidRDefault="0001485F" w:rsidP="00EE5D5B">
            <w:pPr>
              <w:jc w:val="both"/>
              <w:rPr>
                <w:bCs/>
                <w:i/>
                <w:iCs/>
              </w:rPr>
            </w:pPr>
          </w:p>
        </w:tc>
      </w:tr>
    </w:tbl>
    <w:p w:rsidR="00FE300D" w:rsidRPr="00FE300D" w:rsidRDefault="00FE300D" w:rsidP="004A3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E300D" w:rsidRPr="00C74049" w:rsidRDefault="00FE300D" w:rsidP="00C74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C74049">
        <w:t xml:space="preserve">Формы и методы контроля и оценки результатов обучения должны позволять </w:t>
      </w:r>
      <w:r w:rsidRPr="00C74049">
        <w:lastRenderedPageBreak/>
        <w:t>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B906EC" w:rsidRDefault="00B906EC" w:rsidP="00B90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  <w:gridCol w:w="3046"/>
        <w:gridCol w:w="1782"/>
        <w:gridCol w:w="2694"/>
      </w:tblGrid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>Результаты освоения программы</w:t>
            </w:r>
          </w:p>
          <w:p w:rsidR="009618A0" w:rsidRPr="009618A0" w:rsidRDefault="009618A0" w:rsidP="009618A0">
            <w:pPr>
              <w:jc w:val="center"/>
            </w:pPr>
            <w:r w:rsidRPr="009618A0">
              <w:rPr>
                <w:b/>
              </w:rPr>
              <w:t>(компетенции)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 xml:space="preserve">Основные показатели оценки </w:t>
            </w:r>
          </w:p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>результата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>Формы и методы контроля</w:t>
            </w:r>
          </w:p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 xml:space="preserve"> и оценки</w:t>
            </w:r>
          </w:p>
        </w:tc>
        <w:tc>
          <w:tcPr>
            <w:tcW w:w="2694" w:type="dxa"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 xml:space="preserve">Критерии оценок </w:t>
            </w:r>
          </w:p>
          <w:p w:rsidR="009618A0" w:rsidRPr="009618A0" w:rsidRDefault="009618A0" w:rsidP="009618A0">
            <w:pPr>
              <w:jc w:val="center"/>
              <w:rPr>
                <w:b/>
              </w:rPr>
            </w:pPr>
            <w:r w:rsidRPr="009618A0">
              <w:rPr>
                <w:b/>
              </w:rPr>
              <w:t>(шкала оценок)</w:t>
            </w:r>
          </w:p>
        </w:tc>
      </w:tr>
      <w:tr w:rsidR="009618A0" w:rsidRPr="009618A0" w:rsidTr="009618A0">
        <w:tc>
          <w:tcPr>
            <w:tcW w:w="9571" w:type="dxa"/>
            <w:gridSpan w:val="4"/>
          </w:tcPr>
          <w:p w:rsidR="009618A0" w:rsidRPr="009618A0" w:rsidRDefault="009618A0" w:rsidP="009618A0">
            <w:pPr>
              <w:rPr>
                <w:b/>
              </w:rPr>
            </w:pPr>
            <w:r w:rsidRPr="009618A0">
              <w:rPr>
                <w:b/>
              </w:rPr>
              <w:t>Общие компетенции</w:t>
            </w: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Сформирована полностью 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>Сформирована частично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>Не сформирована</w:t>
            </w: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Систематическое планирование собственной учебной деятельности и действие в соответствии с планом.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Осуществление самоконтроля в процессе выполнения работы, достижение ее результатов.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Анализ результативности использованных методов и способов выполнения учебных задач.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Адекватная реакция на внешнюю оценку выполненной работы.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Грамотная оценка ресурсов, необходимых для выполнения заданий.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 xml:space="preserve">Расчет возможных рисков и определение методов и способов их снижения при </w:t>
            </w:r>
            <w:r w:rsidRPr="009618A0">
              <w:lastRenderedPageBreak/>
              <w:t>выполнении профессиональных задач.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lastRenderedPageBreak/>
              <w:t>Экспертное наблюдение и оценка деятельности обучающегося в процессе освоения учебной дисциплины.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Интерпретация результатов наблюдений за дея</w:t>
            </w:r>
            <w:r w:rsidRPr="009618A0">
              <w:lastRenderedPageBreak/>
              <w:t>тельностью обучающихся в процессе деловой игры.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Нахождение и использование разнообразных источников информации.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Грамотное определение типа и формы необходимой информации.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Получение нужной информации и сохранение ее в удобном для работы формате.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Определение степени достоверности и актуальности информации.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Извлечение ключевых фрагментов и основного содержания из всего массива информации.</w:t>
            </w:r>
          </w:p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Упрощение подачи информации для ясности понимания и представления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 xml:space="preserve"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</w:t>
            </w:r>
            <w:r w:rsidRPr="009618A0">
              <w:lastRenderedPageBreak/>
              <w:t>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lastRenderedPageBreak/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9618A0"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694" w:type="dxa"/>
            <w:vMerge/>
            <w:vAlign w:val="center"/>
          </w:tcPr>
          <w:p w:rsidR="009618A0" w:rsidRPr="009618A0" w:rsidRDefault="009618A0" w:rsidP="009618A0"/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9618A0">
              <w:t>ОК9 Быть готовым к смене технологий в профессиональной деятельности.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9618A0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9618A0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618A0" w:rsidRPr="009618A0" w:rsidTr="009618A0">
        <w:tc>
          <w:tcPr>
            <w:tcW w:w="9571" w:type="dxa"/>
            <w:gridSpan w:val="4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618A0">
              <w:rPr>
                <w:b/>
              </w:rPr>
              <w:t>Вид профессиональной деятельности</w:t>
            </w:r>
          </w:p>
        </w:tc>
      </w:tr>
      <w:tr w:rsidR="009618A0" w:rsidRPr="009618A0" w:rsidTr="009618A0">
        <w:tc>
          <w:tcPr>
            <w:tcW w:w="9571" w:type="dxa"/>
            <w:gridSpan w:val="4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618A0">
              <w:rPr>
                <w:b/>
              </w:rPr>
              <w:t>Профессиональные компетенции</w:t>
            </w: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 xml:space="preserve">ПК 1.1 Выявлять и анализировать запросы </w:t>
            </w:r>
            <w:r w:rsidRPr="009618A0">
              <w:rPr>
                <w:sz w:val="24"/>
                <w:szCs w:val="24"/>
              </w:rPr>
              <w:lastRenderedPageBreak/>
              <w:t>потребителя и возможности их реализации.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tabs>
                <w:tab w:val="left" w:pos="1837"/>
                <w:tab w:val="left" w:pos="2336"/>
              </w:tabs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lastRenderedPageBreak/>
              <w:t>Определение и анализ потребности заказчика; Выбор оптимального турист</w:t>
            </w:r>
            <w:r w:rsidRPr="009618A0">
              <w:rPr>
                <w:sz w:val="24"/>
                <w:szCs w:val="24"/>
              </w:rPr>
              <w:lastRenderedPageBreak/>
              <w:t>ского продукта; Осуществление поиска актуальной информации о туристских ресурсах на русском и иностранном языках из разных источников (печатных, электронных);Взаимодействие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1782" w:type="dxa"/>
          </w:tcPr>
          <w:p w:rsidR="009618A0" w:rsidRPr="009618A0" w:rsidRDefault="009618A0" w:rsidP="009618A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lastRenderedPageBreak/>
              <w:t xml:space="preserve">Контроль выполнения программы </w:t>
            </w:r>
            <w:r>
              <w:t>моду</w:t>
            </w:r>
            <w:r>
              <w:lastRenderedPageBreak/>
              <w:t xml:space="preserve">ля </w:t>
            </w:r>
          </w:p>
        </w:tc>
        <w:tc>
          <w:tcPr>
            <w:tcW w:w="2694" w:type="dxa"/>
            <w:vMerge w:val="restart"/>
          </w:tcPr>
          <w:p w:rsidR="009618A0" w:rsidRPr="009618A0" w:rsidRDefault="009618A0" w:rsidP="009618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618A0">
              <w:rPr>
                <w:b/>
                <w:sz w:val="24"/>
                <w:szCs w:val="24"/>
              </w:rPr>
              <w:lastRenderedPageBreak/>
              <w:t>Неудовлетворительно.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 xml:space="preserve">Компетенция в полной мере не сформирована. </w:t>
            </w:r>
            <w:r w:rsidRPr="009618A0">
              <w:rPr>
                <w:sz w:val="24"/>
                <w:szCs w:val="24"/>
              </w:rPr>
              <w:lastRenderedPageBreak/>
              <w:t>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9618A0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618A0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9618A0">
              <w:rPr>
                <w:sz w:val="24"/>
                <w:szCs w:val="24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618A0">
              <w:rPr>
                <w:b/>
                <w:sz w:val="24"/>
                <w:szCs w:val="24"/>
              </w:rPr>
              <w:t>Хорошо.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618A0">
              <w:rPr>
                <w:b/>
                <w:sz w:val="24"/>
                <w:szCs w:val="24"/>
              </w:rPr>
              <w:t>Отлично.</w:t>
            </w:r>
          </w:p>
          <w:p w:rsidR="009618A0" w:rsidRPr="009618A0" w:rsidRDefault="009618A0" w:rsidP="009618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lastRenderedPageBreak/>
              <w:t>ПК 1.2 Информировать потребителя о туристских продуктах</w:t>
            </w:r>
            <w:r w:rsidRPr="009618A0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Обеспечение своевременного получения потребителем документов, необходимых для осуществления турпоездки;Оперирование актуальнымиданными о туристскихуслугах, входящих втурпродукт, и расчетразличных его вариантов.</w:t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Организация работы стурагентом</w:t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ПК 1.4 Рассчитывать стоимость турпакета в соответствии с заявкой потребителя.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Расчет стоимости каждой отдельной услуги; Определение цены пакета услуг</w:t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ПК 1.5 Оформлять турпакет (турпутевки, ваучеры, страховые полисы).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Оформлять документацию заказа на расчет тура, на реализацию турпродукта; Составлять бланки, необходимые для проведения реализации турпродукта (договора, заявки);Оформлять полисы.</w:t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pStyle w:val="af3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ПК 1.6 Выполнять работу по оказанию визовой поддержки потребителю.</w:t>
            </w:r>
          </w:p>
        </w:tc>
        <w:tc>
          <w:tcPr>
            <w:tcW w:w="3046" w:type="dxa"/>
          </w:tcPr>
          <w:p w:rsidR="009618A0" w:rsidRPr="009618A0" w:rsidRDefault="009618A0" w:rsidP="009618A0">
            <w:pPr>
              <w:pStyle w:val="TableParagraph"/>
              <w:rPr>
                <w:sz w:val="24"/>
                <w:szCs w:val="24"/>
              </w:rPr>
            </w:pPr>
            <w:r w:rsidRPr="009618A0">
              <w:rPr>
                <w:sz w:val="24"/>
                <w:szCs w:val="24"/>
              </w:rPr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дляоформления ви</w:t>
            </w:r>
            <w:r w:rsidRPr="009618A0">
              <w:rPr>
                <w:sz w:val="24"/>
                <w:szCs w:val="24"/>
              </w:rPr>
              <w:lastRenderedPageBreak/>
              <w:t>зы;Консультировать потребителя об особенностях заполнения пакета необходимых документов на основании консультации туроператорапо оформлению виз;Доставлять туроператору пакет документов туриста, необходимых для получения виз в консульствах зарубежныхстран;</w:t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lastRenderedPageBreak/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  <w:tr w:rsidR="009618A0" w:rsidRPr="009618A0" w:rsidTr="009618A0">
        <w:tc>
          <w:tcPr>
            <w:tcW w:w="2049" w:type="dxa"/>
          </w:tcPr>
          <w:p w:rsidR="009618A0" w:rsidRPr="009618A0" w:rsidRDefault="009618A0" w:rsidP="009618A0">
            <w:pPr>
              <w:widowControl w:val="0"/>
              <w:suppressAutoHyphens/>
              <w:jc w:val="both"/>
            </w:pPr>
            <w:r w:rsidRPr="009618A0">
              <w:lastRenderedPageBreak/>
              <w:t>ПК 1.7.</w:t>
            </w:r>
          </w:p>
        </w:tc>
        <w:tc>
          <w:tcPr>
            <w:tcW w:w="3046" w:type="dxa"/>
          </w:tcPr>
          <w:p w:rsidR="009618A0" w:rsidRPr="009618A0" w:rsidRDefault="009618A0" w:rsidP="009618A0">
            <w:r w:rsidRPr="009618A0">
              <w:t>Оформлять документы строгой отчётности</w:t>
            </w:r>
            <w:r w:rsidRPr="009618A0">
              <w:tab/>
            </w:r>
          </w:p>
        </w:tc>
        <w:tc>
          <w:tcPr>
            <w:tcW w:w="1782" w:type="dxa"/>
          </w:tcPr>
          <w:p w:rsidR="009618A0" w:rsidRPr="009618A0" w:rsidRDefault="009618A0" w:rsidP="00F72C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9618A0">
              <w:t xml:space="preserve">Контроль выполнения программы </w:t>
            </w:r>
            <w:r>
              <w:t xml:space="preserve">модуля </w:t>
            </w:r>
          </w:p>
        </w:tc>
        <w:tc>
          <w:tcPr>
            <w:tcW w:w="2694" w:type="dxa"/>
            <w:vMerge/>
          </w:tcPr>
          <w:p w:rsidR="009618A0" w:rsidRPr="009618A0" w:rsidRDefault="009618A0" w:rsidP="009618A0">
            <w:pPr>
              <w:jc w:val="center"/>
              <w:rPr>
                <w:b/>
              </w:rPr>
            </w:pPr>
          </w:p>
        </w:tc>
      </w:tr>
    </w:tbl>
    <w:p w:rsidR="00B906EC" w:rsidRDefault="00B906EC" w:rsidP="00B906EC">
      <w:pPr>
        <w:jc w:val="center"/>
      </w:pPr>
      <w:bookmarkStart w:id="0" w:name="_GoBack"/>
      <w:bookmarkEnd w:id="0"/>
    </w:p>
    <w:sectPr w:rsidR="00B906EC" w:rsidSect="00710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1F3" w:rsidRDefault="00A951F3">
      <w:r>
        <w:separator/>
      </w:r>
    </w:p>
  </w:endnote>
  <w:endnote w:type="continuationSeparator" w:id="0">
    <w:p w:rsidR="00A951F3" w:rsidRDefault="00A9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085" w:rsidRDefault="00312085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2085" w:rsidRDefault="00312085" w:rsidP="008027D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085" w:rsidRDefault="00312085" w:rsidP="00B87CFE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B29F2">
      <w:rPr>
        <w:rStyle w:val="ab"/>
        <w:noProof/>
      </w:rPr>
      <w:t>27</w:t>
    </w:r>
    <w:r>
      <w:rPr>
        <w:rStyle w:val="ab"/>
      </w:rPr>
      <w:fldChar w:fldCharType="end"/>
    </w:r>
  </w:p>
  <w:p w:rsidR="00312085" w:rsidRDefault="00312085" w:rsidP="008027D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1F3" w:rsidRDefault="00A951F3">
      <w:r>
        <w:separator/>
      </w:r>
    </w:p>
  </w:footnote>
  <w:footnote w:type="continuationSeparator" w:id="0">
    <w:p w:rsidR="00A951F3" w:rsidRDefault="00A951F3">
      <w:r>
        <w:continuationSeparator/>
      </w:r>
    </w:p>
  </w:footnote>
  <w:footnote w:id="1">
    <w:p w:rsidR="00312085" w:rsidRPr="00B93D09" w:rsidRDefault="00312085" w:rsidP="00BA611E">
      <w:pPr>
        <w:pStyle w:val="a5"/>
        <w:spacing w:line="200" w:lineRule="exact"/>
        <w:jc w:val="both"/>
      </w:pPr>
    </w:p>
  </w:footnote>
  <w:footnote w:id="2">
    <w:p w:rsidR="00312085" w:rsidRDefault="00312085" w:rsidP="00C74049">
      <w:pPr>
        <w:pStyle w:val="a5"/>
        <w:jc w:val="both"/>
      </w:pPr>
      <w:r>
        <w:rPr>
          <w:rStyle w:val="a6"/>
        </w:rPr>
        <w:footnoteRef/>
      </w:r>
      <w:r>
        <w:t xml:space="preserve"> При освоении программ ПМ в последнем семестре изучения формой промежуточной аттестации по модулю является квалификационный экзамен. Условием допуска к нему является успешное освоение всех элементов модуля, включая МДК и все виды практики. Итогом квалификационного экзамена является однозначное решение: «вид профессиональной деятельности освоен / не освоен». При соблюдении ограничений на количество экзаменов, зачетов и дифференцированных зачетов в каждом учебном году возможна промежуточная аттестация по составным элементам модуля.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262A5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25A5"/>
    <w:multiLevelType w:val="hybridMultilevel"/>
    <w:tmpl w:val="CA24586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007195"/>
    <w:multiLevelType w:val="hybridMultilevel"/>
    <w:tmpl w:val="622EE310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EF6A73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01905"/>
    <w:multiLevelType w:val="hybridMultilevel"/>
    <w:tmpl w:val="46B6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5107D5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04B0C"/>
    <w:multiLevelType w:val="hybridMultilevel"/>
    <w:tmpl w:val="19FEAE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D045F"/>
    <w:multiLevelType w:val="hybridMultilevel"/>
    <w:tmpl w:val="46B60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B04AC4"/>
    <w:multiLevelType w:val="hybridMultilevel"/>
    <w:tmpl w:val="E0FE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B4344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B37A7"/>
    <w:multiLevelType w:val="hybridMultilevel"/>
    <w:tmpl w:val="933CEC2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94F15"/>
    <w:multiLevelType w:val="hybridMultilevel"/>
    <w:tmpl w:val="5F047C1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AA3791"/>
    <w:multiLevelType w:val="hybridMultilevel"/>
    <w:tmpl w:val="D2E2B14A"/>
    <w:lvl w:ilvl="0" w:tplc="389AC0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075B4"/>
    <w:multiLevelType w:val="multilevel"/>
    <w:tmpl w:val="AA1CA3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96D52C3"/>
    <w:multiLevelType w:val="hybridMultilevel"/>
    <w:tmpl w:val="9D822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</w:num>
  <w:num w:numId="2">
    <w:abstractNumId w:val="5"/>
  </w:num>
  <w:num w:numId="3">
    <w:abstractNumId w:val="29"/>
  </w:num>
  <w:num w:numId="4">
    <w:abstractNumId w:val="13"/>
  </w:num>
  <w:num w:numId="5">
    <w:abstractNumId w:val="24"/>
  </w:num>
  <w:num w:numId="6">
    <w:abstractNumId w:val="6"/>
  </w:num>
  <w:num w:numId="7">
    <w:abstractNumId w:val="28"/>
  </w:num>
  <w:num w:numId="8">
    <w:abstractNumId w:val="12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23"/>
  </w:num>
  <w:num w:numId="14">
    <w:abstractNumId w:val="2"/>
  </w:num>
  <w:num w:numId="15">
    <w:abstractNumId w:val="7"/>
  </w:num>
  <w:num w:numId="16">
    <w:abstractNumId w:val="11"/>
  </w:num>
  <w:num w:numId="17">
    <w:abstractNumId w:val="20"/>
  </w:num>
  <w:num w:numId="18">
    <w:abstractNumId w:val="25"/>
  </w:num>
  <w:num w:numId="19">
    <w:abstractNumId w:val="14"/>
  </w:num>
  <w:num w:numId="20">
    <w:abstractNumId w:val="26"/>
  </w:num>
  <w:num w:numId="21">
    <w:abstractNumId w:val="1"/>
  </w:num>
  <w:num w:numId="22">
    <w:abstractNumId w:val="27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10"/>
  </w:num>
  <w:num w:numId="28">
    <w:abstractNumId w:val="21"/>
  </w:num>
  <w:num w:numId="29">
    <w:abstractNumId w:val="16"/>
  </w:num>
  <w:num w:numId="30">
    <w:abstractNumId w:val="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24E"/>
    <w:rsid w:val="00001D42"/>
    <w:rsid w:val="00004A3E"/>
    <w:rsid w:val="00010B1D"/>
    <w:rsid w:val="00013ED1"/>
    <w:rsid w:val="0001485F"/>
    <w:rsid w:val="0001767D"/>
    <w:rsid w:val="0002011D"/>
    <w:rsid w:val="000242E3"/>
    <w:rsid w:val="00025C8D"/>
    <w:rsid w:val="00030102"/>
    <w:rsid w:val="000360A9"/>
    <w:rsid w:val="000518DB"/>
    <w:rsid w:val="00051D61"/>
    <w:rsid w:val="00060370"/>
    <w:rsid w:val="0006332A"/>
    <w:rsid w:val="00065958"/>
    <w:rsid w:val="00066DF9"/>
    <w:rsid w:val="00070025"/>
    <w:rsid w:val="00071457"/>
    <w:rsid w:val="00074081"/>
    <w:rsid w:val="00077E1D"/>
    <w:rsid w:val="00077E6E"/>
    <w:rsid w:val="00084714"/>
    <w:rsid w:val="00095BC7"/>
    <w:rsid w:val="00097402"/>
    <w:rsid w:val="000979CD"/>
    <w:rsid w:val="000A28F1"/>
    <w:rsid w:val="000A60FB"/>
    <w:rsid w:val="000B51E7"/>
    <w:rsid w:val="000B6E13"/>
    <w:rsid w:val="000C0C3E"/>
    <w:rsid w:val="000D3474"/>
    <w:rsid w:val="000D4F91"/>
    <w:rsid w:val="000E2CBD"/>
    <w:rsid w:val="000E3029"/>
    <w:rsid w:val="000E4337"/>
    <w:rsid w:val="000E6A73"/>
    <w:rsid w:val="000F61E2"/>
    <w:rsid w:val="000F744F"/>
    <w:rsid w:val="00100F77"/>
    <w:rsid w:val="00101AA2"/>
    <w:rsid w:val="00105FA6"/>
    <w:rsid w:val="001104F9"/>
    <w:rsid w:val="00113518"/>
    <w:rsid w:val="0011375E"/>
    <w:rsid w:val="00116E49"/>
    <w:rsid w:val="001218E1"/>
    <w:rsid w:val="00122044"/>
    <w:rsid w:val="00123E67"/>
    <w:rsid w:val="001253A0"/>
    <w:rsid w:val="001302CE"/>
    <w:rsid w:val="0013178F"/>
    <w:rsid w:val="001321CB"/>
    <w:rsid w:val="001343B8"/>
    <w:rsid w:val="00141881"/>
    <w:rsid w:val="00143FD8"/>
    <w:rsid w:val="001550F4"/>
    <w:rsid w:val="00156E27"/>
    <w:rsid w:val="00157706"/>
    <w:rsid w:val="001610A0"/>
    <w:rsid w:val="0016280C"/>
    <w:rsid w:val="001677DF"/>
    <w:rsid w:val="00177C83"/>
    <w:rsid w:val="00180CC3"/>
    <w:rsid w:val="00182D0A"/>
    <w:rsid w:val="00185CA7"/>
    <w:rsid w:val="00194414"/>
    <w:rsid w:val="00194E4B"/>
    <w:rsid w:val="00197A5F"/>
    <w:rsid w:val="001A073C"/>
    <w:rsid w:val="001A568E"/>
    <w:rsid w:val="001A60EA"/>
    <w:rsid w:val="001B26F1"/>
    <w:rsid w:val="001B40C3"/>
    <w:rsid w:val="001B4281"/>
    <w:rsid w:val="001C1AD7"/>
    <w:rsid w:val="001C36F9"/>
    <w:rsid w:val="001C487D"/>
    <w:rsid w:val="001D1019"/>
    <w:rsid w:val="001D3D8B"/>
    <w:rsid w:val="001D5FA9"/>
    <w:rsid w:val="001E059C"/>
    <w:rsid w:val="001E2150"/>
    <w:rsid w:val="001F1249"/>
    <w:rsid w:val="00205EDD"/>
    <w:rsid w:val="002064A8"/>
    <w:rsid w:val="00206C6F"/>
    <w:rsid w:val="00206DE8"/>
    <w:rsid w:val="00212852"/>
    <w:rsid w:val="00213199"/>
    <w:rsid w:val="002132F8"/>
    <w:rsid w:val="00217BB8"/>
    <w:rsid w:val="00217F4E"/>
    <w:rsid w:val="002338A1"/>
    <w:rsid w:val="002359E7"/>
    <w:rsid w:val="00240237"/>
    <w:rsid w:val="002409DA"/>
    <w:rsid w:val="002429B9"/>
    <w:rsid w:val="00242CB7"/>
    <w:rsid w:val="002436CF"/>
    <w:rsid w:val="002507DC"/>
    <w:rsid w:val="002522BB"/>
    <w:rsid w:val="00255DB4"/>
    <w:rsid w:val="002613FD"/>
    <w:rsid w:val="00263479"/>
    <w:rsid w:val="00264A2C"/>
    <w:rsid w:val="002657B5"/>
    <w:rsid w:val="0026594A"/>
    <w:rsid w:val="0028067A"/>
    <w:rsid w:val="00295304"/>
    <w:rsid w:val="002A0555"/>
    <w:rsid w:val="002A12E1"/>
    <w:rsid w:val="002B052F"/>
    <w:rsid w:val="002B4C5E"/>
    <w:rsid w:val="002B525E"/>
    <w:rsid w:val="002C16EF"/>
    <w:rsid w:val="002C2A50"/>
    <w:rsid w:val="002C6262"/>
    <w:rsid w:val="002C766F"/>
    <w:rsid w:val="002C7908"/>
    <w:rsid w:val="002D7AC1"/>
    <w:rsid w:val="002E12E0"/>
    <w:rsid w:val="002E20A1"/>
    <w:rsid w:val="002F499B"/>
    <w:rsid w:val="00300EE7"/>
    <w:rsid w:val="00301422"/>
    <w:rsid w:val="00301B97"/>
    <w:rsid w:val="00303FF2"/>
    <w:rsid w:val="0031034E"/>
    <w:rsid w:val="00310F8D"/>
    <w:rsid w:val="00312085"/>
    <w:rsid w:val="00314402"/>
    <w:rsid w:val="00316108"/>
    <w:rsid w:val="00316342"/>
    <w:rsid w:val="0031664A"/>
    <w:rsid w:val="00316B98"/>
    <w:rsid w:val="00317FAA"/>
    <w:rsid w:val="003204C0"/>
    <w:rsid w:val="00323652"/>
    <w:rsid w:val="00331614"/>
    <w:rsid w:val="00332E20"/>
    <w:rsid w:val="00334C9E"/>
    <w:rsid w:val="00334D58"/>
    <w:rsid w:val="00335615"/>
    <w:rsid w:val="00336E0C"/>
    <w:rsid w:val="00337111"/>
    <w:rsid w:val="003377D8"/>
    <w:rsid w:val="00340F7F"/>
    <w:rsid w:val="00341A5A"/>
    <w:rsid w:val="00344F03"/>
    <w:rsid w:val="0034693B"/>
    <w:rsid w:val="00347B42"/>
    <w:rsid w:val="00347FB4"/>
    <w:rsid w:val="003523CA"/>
    <w:rsid w:val="00354A2B"/>
    <w:rsid w:val="003612DC"/>
    <w:rsid w:val="003616C1"/>
    <w:rsid w:val="0036286F"/>
    <w:rsid w:val="003639B3"/>
    <w:rsid w:val="00364361"/>
    <w:rsid w:val="003648A6"/>
    <w:rsid w:val="0036491C"/>
    <w:rsid w:val="00365A08"/>
    <w:rsid w:val="00376B4F"/>
    <w:rsid w:val="00377F09"/>
    <w:rsid w:val="00381120"/>
    <w:rsid w:val="00383F8E"/>
    <w:rsid w:val="00384C03"/>
    <w:rsid w:val="00386FFD"/>
    <w:rsid w:val="00390F6C"/>
    <w:rsid w:val="0039687C"/>
    <w:rsid w:val="003975F8"/>
    <w:rsid w:val="00397C05"/>
    <w:rsid w:val="003A257A"/>
    <w:rsid w:val="003A3C6E"/>
    <w:rsid w:val="003A4260"/>
    <w:rsid w:val="003C3923"/>
    <w:rsid w:val="003D0F64"/>
    <w:rsid w:val="003E2713"/>
    <w:rsid w:val="003F0BB4"/>
    <w:rsid w:val="003F7A5F"/>
    <w:rsid w:val="004024FB"/>
    <w:rsid w:val="00406F16"/>
    <w:rsid w:val="004117BF"/>
    <w:rsid w:val="00413F01"/>
    <w:rsid w:val="00414D40"/>
    <w:rsid w:val="00420DCB"/>
    <w:rsid w:val="00422C8D"/>
    <w:rsid w:val="0042381A"/>
    <w:rsid w:val="00426192"/>
    <w:rsid w:val="00432690"/>
    <w:rsid w:val="004339A9"/>
    <w:rsid w:val="0043503B"/>
    <w:rsid w:val="0043584E"/>
    <w:rsid w:val="00436D0D"/>
    <w:rsid w:val="004370D9"/>
    <w:rsid w:val="00447D63"/>
    <w:rsid w:val="004559CF"/>
    <w:rsid w:val="0046392C"/>
    <w:rsid w:val="00470413"/>
    <w:rsid w:val="00473258"/>
    <w:rsid w:val="00477C90"/>
    <w:rsid w:val="00482935"/>
    <w:rsid w:val="00492935"/>
    <w:rsid w:val="00497D04"/>
    <w:rsid w:val="004A3583"/>
    <w:rsid w:val="004A3CE1"/>
    <w:rsid w:val="004A612B"/>
    <w:rsid w:val="004B2EF2"/>
    <w:rsid w:val="004B37C8"/>
    <w:rsid w:val="004B47E4"/>
    <w:rsid w:val="004C1523"/>
    <w:rsid w:val="004C3E8F"/>
    <w:rsid w:val="004D4865"/>
    <w:rsid w:val="004D55E3"/>
    <w:rsid w:val="004D6EB0"/>
    <w:rsid w:val="004E1AAF"/>
    <w:rsid w:val="004E1BFE"/>
    <w:rsid w:val="004F4B94"/>
    <w:rsid w:val="004F5FB3"/>
    <w:rsid w:val="004F69AC"/>
    <w:rsid w:val="0050099C"/>
    <w:rsid w:val="005062D1"/>
    <w:rsid w:val="00506CD1"/>
    <w:rsid w:val="005122F8"/>
    <w:rsid w:val="00514710"/>
    <w:rsid w:val="00516522"/>
    <w:rsid w:val="00520B7E"/>
    <w:rsid w:val="005215FA"/>
    <w:rsid w:val="00522929"/>
    <w:rsid w:val="00527B30"/>
    <w:rsid w:val="00530FE6"/>
    <w:rsid w:val="00531020"/>
    <w:rsid w:val="00532918"/>
    <w:rsid w:val="00535FC9"/>
    <w:rsid w:val="00541564"/>
    <w:rsid w:val="00541AE7"/>
    <w:rsid w:val="00553D7B"/>
    <w:rsid w:val="005557C9"/>
    <w:rsid w:val="005579BB"/>
    <w:rsid w:val="005737E4"/>
    <w:rsid w:val="00574BF4"/>
    <w:rsid w:val="00577188"/>
    <w:rsid w:val="00582A4F"/>
    <w:rsid w:val="00583103"/>
    <w:rsid w:val="0058449B"/>
    <w:rsid w:val="00585813"/>
    <w:rsid w:val="00590826"/>
    <w:rsid w:val="00595D16"/>
    <w:rsid w:val="005A25C1"/>
    <w:rsid w:val="005A6D17"/>
    <w:rsid w:val="005B03B8"/>
    <w:rsid w:val="005B0BAA"/>
    <w:rsid w:val="005B0C8B"/>
    <w:rsid w:val="005B1037"/>
    <w:rsid w:val="005B70BC"/>
    <w:rsid w:val="005C0440"/>
    <w:rsid w:val="005C0A19"/>
    <w:rsid w:val="005C2579"/>
    <w:rsid w:val="005C3D75"/>
    <w:rsid w:val="005C5582"/>
    <w:rsid w:val="005D27D5"/>
    <w:rsid w:val="005F0FFE"/>
    <w:rsid w:val="0060022D"/>
    <w:rsid w:val="0060334C"/>
    <w:rsid w:val="00603422"/>
    <w:rsid w:val="006065B5"/>
    <w:rsid w:val="00606B82"/>
    <w:rsid w:val="00610216"/>
    <w:rsid w:val="00613637"/>
    <w:rsid w:val="0061654C"/>
    <w:rsid w:val="00621491"/>
    <w:rsid w:val="006254FB"/>
    <w:rsid w:val="00626803"/>
    <w:rsid w:val="006269EC"/>
    <w:rsid w:val="00627E4F"/>
    <w:rsid w:val="00632A73"/>
    <w:rsid w:val="00632B49"/>
    <w:rsid w:val="00634765"/>
    <w:rsid w:val="006352CB"/>
    <w:rsid w:val="00637BF8"/>
    <w:rsid w:val="00642249"/>
    <w:rsid w:val="00644127"/>
    <w:rsid w:val="00644990"/>
    <w:rsid w:val="0065407C"/>
    <w:rsid w:val="0065669B"/>
    <w:rsid w:val="00660161"/>
    <w:rsid w:val="00671707"/>
    <w:rsid w:val="00672057"/>
    <w:rsid w:val="00673FE7"/>
    <w:rsid w:val="00675867"/>
    <w:rsid w:val="006803CE"/>
    <w:rsid w:val="006815BC"/>
    <w:rsid w:val="00681A1A"/>
    <w:rsid w:val="00684A15"/>
    <w:rsid w:val="00690DA7"/>
    <w:rsid w:val="006A1E22"/>
    <w:rsid w:val="006A516B"/>
    <w:rsid w:val="006A5342"/>
    <w:rsid w:val="006A64DF"/>
    <w:rsid w:val="006A7A55"/>
    <w:rsid w:val="006B05DB"/>
    <w:rsid w:val="006C267D"/>
    <w:rsid w:val="006C3A7A"/>
    <w:rsid w:val="006D4756"/>
    <w:rsid w:val="006D49E4"/>
    <w:rsid w:val="006D73D9"/>
    <w:rsid w:val="006E5F30"/>
    <w:rsid w:val="007075E8"/>
    <w:rsid w:val="00710025"/>
    <w:rsid w:val="007129DF"/>
    <w:rsid w:val="00712C02"/>
    <w:rsid w:val="007134D3"/>
    <w:rsid w:val="00714FAB"/>
    <w:rsid w:val="00715E98"/>
    <w:rsid w:val="00716BC1"/>
    <w:rsid w:val="007179E3"/>
    <w:rsid w:val="007217D6"/>
    <w:rsid w:val="00722577"/>
    <w:rsid w:val="0072482C"/>
    <w:rsid w:val="00726290"/>
    <w:rsid w:val="0072647F"/>
    <w:rsid w:val="007301A4"/>
    <w:rsid w:val="007330F4"/>
    <w:rsid w:val="007467A6"/>
    <w:rsid w:val="00747CE7"/>
    <w:rsid w:val="00751A44"/>
    <w:rsid w:val="00751E59"/>
    <w:rsid w:val="0075224B"/>
    <w:rsid w:val="00757B8D"/>
    <w:rsid w:val="00764F4A"/>
    <w:rsid w:val="007662A1"/>
    <w:rsid w:val="00766E5C"/>
    <w:rsid w:val="00771FF5"/>
    <w:rsid w:val="00777000"/>
    <w:rsid w:val="00780509"/>
    <w:rsid w:val="0078281C"/>
    <w:rsid w:val="00784048"/>
    <w:rsid w:val="00786B85"/>
    <w:rsid w:val="00787061"/>
    <w:rsid w:val="00787B29"/>
    <w:rsid w:val="007B10C7"/>
    <w:rsid w:val="007B1C05"/>
    <w:rsid w:val="007B23AE"/>
    <w:rsid w:val="007B4D22"/>
    <w:rsid w:val="007B646D"/>
    <w:rsid w:val="007C4972"/>
    <w:rsid w:val="007C60B5"/>
    <w:rsid w:val="007D171F"/>
    <w:rsid w:val="007D287F"/>
    <w:rsid w:val="007D7CB2"/>
    <w:rsid w:val="007E2036"/>
    <w:rsid w:val="007E2272"/>
    <w:rsid w:val="007E6138"/>
    <w:rsid w:val="007F0D7B"/>
    <w:rsid w:val="007F7202"/>
    <w:rsid w:val="0080234B"/>
    <w:rsid w:val="008027DC"/>
    <w:rsid w:val="008056C0"/>
    <w:rsid w:val="00806398"/>
    <w:rsid w:val="00811FF9"/>
    <w:rsid w:val="00812228"/>
    <w:rsid w:val="008123E7"/>
    <w:rsid w:val="00813EEC"/>
    <w:rsid w:val="00814701"/>
    <w:rsid w:val="00820E02"/>
    <w:rsid w:val="00821710"/>
    <w:rsid w:val="008230AE"/>
    <w:rsid w:val="008247D0"/>
    <w:rsid w:val="00825FF8"/>
    <w:rsid w:val="0082644C"/>
    <w:rsid w:val="00831134"/>
    <w:rsid w:val="008329C3"/>
    <w:rsid w:val="0083365E"/>
    <w:rsid w:val="00835F6B"/>
    <w:rsid w:val="008543FD"/>
    <w:rsid w:val="00857B10"/>
    <w:rsid w:val="00861AE2"/>
    <w:rsid w:val="00862363"/>
    <w:rsid w:val="00864B88"/>
    <w:rsid w:val="00870B96"/>
    <w:rsid w:val="00871FC3"/>
    <w:rsid w:val="008832D8"/>
    <w:rsid w:val="00886BB8"/>
    <w:rsid w:val="00890C30"/>
    <w:rsid w:val="00890C3D"/>
    <w:rsid w:val="00893E75"/>
    <w:rsid w:val="00895291"/>
    <w:rsid w:val="008A2BC7"/>
    <w:rsid w:val="008A6C85"/>
    <w:rsid w:val="008B076D"/>
    <w:rsid w:val="008B25AC"/>
    <w:rsid w:val="008B2A67"/>
    <w:rsid w:val="008B4EC1"/>
    <w:rsid w:val="008B6B5D"/>
    <w:rsid w:val="008C1090"/>
    <w:rsid w:val="008C3C79"/>
    <w:rsid w:val="008D17EB"/>
    <w:rsid w:val="008D4C12"/>
    <w:rsid w:val="008D6B11"/>
    <w:rsid w:val="008D7D80"/>
    <w:rsid w:val="008E0A83"/>
    <w:rsid w:val="008E638D"/>
    <w:rsid w:val="008F0A8B"/>
    <w:rsid w:val="008F73C6"/>
    <w:rsid w:val="008F75A3"/>
    <w:rsid w:val="00910183"/>
    <w:rsid w:val="0091275F"/>
    <w:rsid w:val="009138EC"/>
    <w:rsid w:val="009160A8"/>
    <w:rsid w:val="00920151"/>
    <w:rsid w:val="009220F5"/>
    <w:rsid w:val="00930521"/>
    <w:rsid w:val="00931DCB"/>
    <w:rsid w:val="00932526"/>
    <w:rsid w:val="00933D2F"/>
    <w:rsid w:val="00942F1E"/>
    <w:rsid w:val="00943230"/>
    <w:rsid w:val="00946CE2"/>
    <w:rsid w:val="009539E1"/>
    <w:rsid w:val="00956B8B"/>
    <w:rsid w:val="00960744"/>
    <w:rsid w:val="009618A0"/>
    <w:rsid w:val="00962991"/>
    <w:rsid w:val="00964095"/>
    <w:rsid w:val="00966D2D"/>
    <w:rsid w:val="0097204D"/>
    <w:rsid w:val="0097239E"/>
    <w:rsid w:val="00973FC5"/>
    <w:rsid w:val="0097418D"/>
    <w:rsid w:val="009775E9"/>
    <w:rsid w:val="009852AE"/>
    <w:rsid w:val="009925CB"/>
    <w:rsid w:val="00992F6F"/>
    <w:rsid w:val="009939C2"/>
    <w:rsid w:val="00995219"/>
    <w:rsid w:val="00997867"/>
    <w:rsid w:val="009A4951"/>
    <w:rsid w:val="009A4EF6"/>
    <w:rsid w:val="009B0D6E"/>
    <w:rsid w:val="009B29F2"/>
    <w:rsid w:val="009B6EBD"/>
    <w:rsid w:val="009B7581"/>
    <w:rsid w:val="009C17C9"/>
    <w:rsid w:val="009C4D0B"/>
    <w:rsid w:val="009D020E"/>
    <w:rsid w:val="009D275F"/>
    <w:rsid w:val="009D38B2"/>
    <w:rsid w:val="009D493B"/>
    <w:rsid w:val="009D711F"/>
    <w:rsid w:val="009E6887"/>
    <w:rsid w:val="00A000A8"/>
    <w:rsid w:val="00A019CF"/>
    <w:rsid w:val="00A01D81"/>
    <w:rsid w:val="00A045B8"/>
    <w:rsid w:val="00A05EB2"/>
    <w:rsid w:val="00A06B70"/>
    <w:rsid w:val="00A077E2"/>
    <w:rsid w:val="00A115D2"/>
    <w:rsid w:val="00A12702"/>
    <w:rsid w:val="00A216CC"/>
    <w:rsid w:val="00A267EC"/>
    <w:rsid w:val="00A31079"/>
    <w:rsid w:val="00A337C7"/>
    <w:rsid w:val="00A3712B"/>
    <w:rsid w:val="00A430E5"/>
    <w:rsid w:val="00A438FC"/>
    <w:rsid w:val="00A43AE1"/>
    <w:rsid w:val="00A44866"/>
    <w:rsid w:val="00A50E70"/>
    <w:rsid w:val="00A544EA"/>
    <w:rsid w:val="00A55148"/>
    <w:rsid w:val="00A5609A"/>
    <w:rsid w:val="00A6371F"/>
    <w:rsid w:val="00A6475E"/>
    <w:rsid w:val="00A67E42"/>
    <w:rsid w:val="00A82160"/>
    <w:rsid w:val="00A827AF"/>
    <w:rsid w:val="00A82959"/>
    <w:rsid w:val="00A862D5"/>
    <w:rsid w:val="00A878C5"/>
    <w:rsid w:val="00A912C8"/>
    <w:rsid w:val="00A92252"/>
    <w:rsid w:val="00A93C2A"/>
    <w:rsid w:val="00A951F3"/>
    <w:rsid w:val="00A95440"/>
    <w:rsid w:val="00AA482B"/>
    <w:rsid w:val="00AA677F"/>
    <w:rsid w:val="00AA68A1"/>
    <w:rsid w:val="00AB2E9D"/>
    <w:rsid w:val="00AC1897"/>
    <w:rsid w:val="00AC5F9E"/>
    <w:rsid w:val="00AC61BF"/>
    <w:rsid w:val="00AC7342"/>
    <w:rsid w:val="00AC7DEC"/>
    <w:rsid w:val="00AD06D9"/>
    <w:rsid w:val="00AD5911"/>
    <w:rsid w:val="00AE3F0F"/>
    <w:rsid w:val="00AE5EAB"/>
    <w:rsid w:val="00AF0D0D"/>
    <w:rsid w:val="00AF0DB1"/>
    <w:rsid w:val="00AF3702"/>
    <w:rsid w:val="00AF6077"/>
    <w:rsid w:val="00AF73D0"/>
    <w:rsid w:val="00B02200"/>
    <w:rsid w:val="00B0416D"/>
    <w:rsid w:val="00B04C48"/>
    <w:rsid w:val="00B06FD5"/>
    <w:rsid w:val="00B12724"/>
    <w:rsid w:val="00B12EC5"/>
    <w:rsid w:val="00B13360"/>
    <w:rsid w:val="00B14BFA"/>
    <w:rsid w:val="00B166D3"/>
    <w:rsid w:val="00B237EE"/>
    <w:rsid w:val="00B2420E"/>
    <w:rsid w:val="00B25562"/>
    <w:rsid w:val="00B25AA0"/>
    <w:rsid w:val="00B30F62"/>
    <w:rsid w:val="00B360FE"/>
    <w:rsid w:val="00B40400"/>
    <w:rsid w:val="00B40F8A"/>
    <w:rsid w:val="00B466ED"/>
    <w:rsid w:val="00B46FFF"/>
    <w:rsid w:val="00B535E2"/>
    <w:rsid w:val="00B55B34"/>
    <w:rsid w:val="00B622DC"/>
    <w:rsid w:val="00B63CE7"/>
    <w:rsid w:val="00B64B0C"/>
    <w:rsid w:val="00B70A9B"/>
    <w:rsid w:val="00B71471"/>
    <w:rsid w:val="00B72C87"/>
    <w:rsid w:val="00B74FE0"/>
    <w:rsid w:val="00B85482"/>
    <w:rsid w:val="00B87CFE"/>
    <w:rsid w:val="00B906EC"/>
    <w:rsid w:val="00B92F5B"/>
    <w:rsid w:val="00B93D09"/>
    <w:rsid w:val="00BA5122"/>
    <w:rsid w:val="00BA611E"/>
    <w:rsid w:val="00BA7ECD"/>
    <w:rsid w:val="00BB6536"/>
    <w:rsid w:val="00BC2B2F"/>
    <w:rsid w:val="00BD04FB"/>
    <w:rsid w:val="00BD4709"/>
    <w:rsid w:val="00BD65E1"/>
    <w:rsid w:val="00BD6AF6"/>
    <w:rsid w:val="00BD724A"/>
    <w:rsid w:val="00BE0B8E"/>
    <w:rsid w:val="00BE77D0"/>
    <w:rsid w:val="00BF07B2"/>
    <w:rsid w:val="00BF5B27"/>
    <w:rsid w:val="00BF6AEF"/>
    <w:rsid w:val="00BF6BDD"/>
    <w:rsid w:val="00C00334"/>
    <w:rsid w:val="00C06CAA"/>
    <w:rsid w:val="00C06E55"/>
    <w:rsid w:val="00C10F13"/>
    <w:rsid w:val="00C12972"/>
    <w:rsid w:val="00C14967"/>
    <w:rsid w:val="00C1500E"/>
    <w:rsid w:val="00C16F86"/>
    <w:rsid w:val="00C20D27"/>
    <w:rsid w:val="00C23FA4"/>
    <w:rsid w:val="00C317D0"/>
    <w:rsid w:val="00C321F3"/>
    <w:rsid w:val="00C32D50"/>
    <w:rsid w:val="00C44513"/>
    <w:rsid w:val="00C44A9F"/>
    <w:rsid w:val="00C4543F"/>
    <w:rsid w:val="00C46071"/>
    <w:rsid w:val="00C513EB"/>
    <w:rsid w:val="00C52589"/>
    <w:rsid w:val="00C55D89"/>
    <w:rsid w:val="00C66678"/>
    <w:rsid w:val="00C73A47"/>
    <w:rsid w:val="00C74049"/>
    <w:rsid w:val="00C76123"/>
    <w:rsid w:val="00C844E5"/>
    <w:rsid w:val="00C8626C"/>
    <w:rsid w:val="00C94FAB"/>
    <w:rsid w:val="00C95173"/>
    <w:rsid w:val="00C95E9A"/>
    <w:rsid w:val="00CB2948"/>
    <w:rsid w:val="00CB2EC2"/>
    <w:rsid w:val="00CB4F9C"/>
    <w:rsid w:val="00CB7E57"/>
    <w:rsid w:val="00CC1CCC"/>
    <w:rsid w:val="00CC6F13"/>
    <w:rsid w:val="00CD1014"/>
    <w:rsid w:val="00CD3437"/>
    <w:rsid w:val="00CD66CD"/>
    <w:rsid w:val="00CD6A88"/>
    <w:rsid w:val="00CE35E6"/>
    <w:rsid w:val="00CE7604"/>
    <w:rsid w:val="00CF3DD2"/>
    <w:rsid w:val="00CF5AEB"/>
    <w:rsid w:val="00D01DD6"/>
    <w:rsid w:val="00D04456"/>
    <w:rsid w:val="00D04890"/>
    <w:rsid w:val="00D05732"/>
    <w:rsid w:val="00D1607A"/>
    <w:rsid w:val="00D1607B"/>
    <w:rsid w:val="00D16E6E"/>
    <w:rsid w:val="00D2248E"/>
    <w:rsid w:val="00D27AB0"/>
    <w:rsid w:val="00D31053"/>
    <w:rsid w:val="00D3186C"/>
    <w:rsid w:val="00D44E6A"/>
    <w:rsid w:val="00D45094"/>
    <w:rsid w:val="00D4784B"/>
    <w:rsid w:val="00D47C5A"/>
    <w:rsid w:val="00D50C91"/>
    <w:rsid w:val="00D605D6"/>
    <w:rsid w:val="00D60A77"/>
    <w:rsid w:val="00D66AF8"/>
    <w:rsid w:val="00D70832"/>
    <w:rsid w:val="00D73DA2"/>
    <w:rsid w:val="00D769F0"/>
    <w:rsid w:val="00D8073D"/>
    <w:rsid w:val="00D813BE"/>
    <w:rsid w:val="00D81D0E"/>
    <w:rsid w:val="00D968B3"/>
    <w:rsid w:val="00DA1B11"/>
    <w:rsid w:val="00DA40CC"/>
    <w:rsid w:val="00DC17D4"/>
    <w:rsid w:val="00DC35F8"/>
    <w:rsid w:val="00DD32DE"/>
    <w:rsid w:val="00DD4B19"/>
    <w:rsid w:val="00DD53C6"/>
    <w:rsid w:val="00DE0FE4"/>
    <w:rsid w:val="00DE5B63"/>
    <w:rsid w:val="00DE67DD"/>
    <w:rsid w:val="00DF0776"/>
    <w:rsid w:val="00DF1C90"/>
    <w:rsid w:val="00DF31F3"/>
    <w:rsid w:val="00DF37E9"/>
    <w:rsid w:val="00DF58DC"/>
    <w:rsid w:val="00E007B5"/>
    <w:rsid w:val="00E008E1"/>
    <w:rsid w:val="00E01210"/>
    <w:rsid w:val="00E0229C"/>
    <w:rsid w:val="00E02E5B"/>
    <w:rsid w:val="00E06E5F"/>
    <w:rsid w:val="00E10A04"/>
    <w:rsid w:val="00E15CF4"/>
    <w:rsid w:val="00E221F0"/>
    <w:rsid w:val="00E22E4A"/>
    <w:rsid w:val="00E236DB"/>
    <w:rsid w:val="00E26CCF"/>
    <w:rsid w:val="00E316C2"/>
    <w:rsid w:val="00E353AA"/>
    <w:rsid w:val="00E40A70"/>
    <w:rsid w:val="00E43C43"/>
    <w:rsid w:val="00E45670"/>
    <w:rsid w:val="00E604B9"/>
    <w:rsid w:val="00E62694"/>
    <w:rsid w:val="00E65781"/>
    <w:rsid w:val="00E662FE"/>
    <w:rsid w:val="00E66EB8"/>
    <w:rsid w:val="00E671CF"/>
    <w:rsid w:val="00E6770C"/>
    <w:rsid w:val="00E71835"/>
    <w:rsid w:val="00E73303"/>
    <w:rsid w:val="00E75170"/>
    <w:rsid w:val="00E77721"/>
    <w:rsid w:val="00E833EB"/>
    <w:rsid w:val="00E84A90"/>
    <w:rsid w:val="00E86489"/>
    <w:rsid w:val="00E86A06"/>
    <w:rsid w:val="00E92892"/>
    <w:rsid w:val="00E928ED"/>
    <w:rsid w:val="00E975E4"/>
    <w:rsid w:val="00E97D61"/>
    <w:rsid w:val="00EA008E"/>
    <w:rsid w:val="00EA2977"/>
    <w:rsid w:val="00EA56B3"/>
    <w:rsid w:val="00EA6E20"/>
    <w:rsid w:val="00EB202E"/>
    <w:rsid w:val="00EB3ACD"/>
    <w:rsid w:val="00EB5233"/>
    <w:rsid w:val="00EC0516"/>
    <w:rsid w:val="00EC2245"/>
    <w:rsid w:val="00ED2DB1"/>
    <w:rsid w:val="00ED5C68"/>
    <w:rsid w:val="00ED6334"/>
    <w:rsid w:val="00ED678C"/>
    <w:rsid w:val="00EE2866"/>
    <w:rsid w:val="00EE5D5B"/>
    <w:rsid w:val="00EE5EE9"/>
    <w:rsid w:val="00EF44B5"/>
    <w:rsid w:val="00EF4C0B"/>
    <w:rsid w:val="00EF5ECD"/>
    <w:rsid w:val="00EF7381"/>
    <w:rsid w:val="00EF79BC"/>
    <w:rsid w:val="00F00997"/>
    <w:rsid w:val="00F036E8"/>
    <w:rsid w:val="00F05387"/>
    <w:rsid w:val="00F0592B"/>
    <w:rsid w:val="00F05976"/>
    <w:rsid w:val="00F06DA3"/>
    <w:rsid w:val="00F07597"/>
    <w:rsid w:val="00F11370"/>
    <w:rsid w:val="00F11669"/>
    <w:rsid w:val="00F13E04"/>
    <w:rsid w:val="00F205B5"/>
    <w:rsid w:val="00F20CAC"/>
    <w:rsid w:val="00F24E82"/>
    <w:rsid w:val="00F312F0"/>
    <w:rsid w:val="00F3304F"/>
    <w:rsid w:val="00F33F9C"/>
    <w:rsid w:val="00F345ED"/>
    <w:rsid w:val="00F34FB3"/>
    <w:rsid w:val="00F4553D"/>
    <w:rsid w:val="00F50206"/>
    <w:rsid w:val="00F52AD8"/>
    <w:rsid w:val="00F52BAA"/>
    <w:rsid w:val="00F56384"/>
    <w:rsid w:val="00F60F5D"/>
    <w:rsid w:val="00F62935"/>
    <w:rsid w:val="00F62F5D"/>
    <w:rsid w:val="00F64A7E"/>
    <w:rsid w:val="00F72CB8"/>
    <w:rsid w:val="00F74BFF"/>
    <w:rsid w:val="00F7571E"/>
    <w:rsid w:val="00F86E3C"/>
    <w:rsid w:val="00F87EFF"/>
    <w:rsid w:val="00F923CD"/>
    <w:rsid w:val="00F9257E"/>
    <w:rsid w:val="00F95F19"/>
    <w:rsid w:val="00F960AD"/>
    <w:rsid w:val="00FA2783"/>
    <w:rsid w:val="00FA758D"/>
    <w:rsid w:val="00FB6E93"/>
    <w:rsid w:val="00FB73E5"/>
    <w:rsid w:val="00FC0DFF"/>
    <w:rsid w:val="00FC2BE8"/>
    <w:rsid w:val="00FC379A"/>
    <w:rsid w:val="00FC7965"/>
    <w:rsid w:val="00FD00D5"/>
    <w:rsid w:val="00FE300D"/>
    <w:rsid w:val="00FF0FC3"/>
    <w:rsid w:val="00FF390D"/>
    <w:rsid w:val="00FF5155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BE7E80-B20D-4530-89E6-93A23E69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8027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27DC"/>
  </w:style>
  <w:style w:type="paragraph" w:customStyle="1" w:styleId="ac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Subtitle"/>
    <w:basedOn w:val="a"/>
    <w:next w:val="a"/>
    <w:link w:val="ae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link w:val="ad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">
    <w:name w:val="List"/>
    <w:basedOn w:val="a"/>
    <w:rsid w:val="00FF390D"/>
    <w:pPr>
      <w:ind w:left="283" w:hanging="283"/>
    </w:pPr>
  </w:style>
  <w:style w:type="paragraph" w:customStyle="1" w:styleId="10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List Paragraph"/>
    <w:aliases w:val="Содержание. 2 уровень"/>
    <w:basedOn w:val="a"/>
    <w:link w:val="af1"/>
    <w:uiPriority w:val="34"/>
    <w:qFormat/>
    <w:rsid w:val="00626803"/>
    <w:pPr>
      <w:ind w:left="720"/>
      <w:contextualSpacing/>
    </w:pPr>
  </w:style>
  <w:style w:type="character" w:styleId="af2">
    <w:name w:val="Hyperlink"/>
    <w:rsid w:val="00F33F9C"/>
    <w:rPr>
      <w:color w:val="0000FF"/>
      <w:u w:val="single"/>
    </w:rPr>
  </w:style>
  <w:style w:type="paragraph" w:styleId="af3">
    <w:name w:val="No Spacing"/>
    <w:uiPriority w:val="1"/>
    <w:qFormat/>
    <w:rsid w:val="002B052F"/>
    <w:pPr>
      <w:widowControl w:val="0"/>
      <w:suppressAutoHyphens/>
      <w:autoSpaceDE w:val="0"/>
    </w:pPr>
    <w:rPr>
      <w:rFonts w:eastAsia="Arial"/>
      <w:lang w:eastAsia="ar-SA"/>
    </w:rPr>
  </w:style>
  <w:style w:type="paragraph" w:styleId="af4">
    <w:name w:val="header"/>
    <w:basedOn w:val="a"/>
    <w:link w:val="af5"/>
    <w:rsid w:val="00C003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rsid w:val="00C00334"/>
    <w:rPr>
      <w:sz w:val="24"/>
      <w:szCs w:val="24"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qFormat/>
    <w:rsid w:val="006B05DB"/>
    <w:rPr>
      <w:sz w:val="24"/>
      <w:szCs w:val="24"/>
    </w:rPr>
  </w:style>
  <w:style w:type="paragraph" w:styleId="af6">
    <w:name w:val="Body Text Indent"/>
    <w:basedOn w:val="a"/>
    <w:link w:val="af7"/>
    <w:unhideWhenUsed/>
    <w:rsid w:val="00C74049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C74049"/>
  </w:style>
  <w:style w:type="paragraph" w:customStyle="1" w:styleId="af8">
    <w:name w:val="список с точками"/>
    <w:basedOn w:val="a"/>
    <w:rsid w:val="00C74049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f9">
    <w:name w:val="Table Grid"/>
    <w:basedOn w:val="a1"/>
    <w:uiPriority w:val="59"/>
    <w:rsid w:val="0026347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63479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ConsPlusNormal">
    <w:name w:val="ConsPlusNormal"/>
    <w:rsid w:val="00A4486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siatouris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nkos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urprof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urdom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250B-B6B6-4BA6-A639-E89ECB4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6531</Words>
  <Characters>37233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43677</CharactersWithSpaces>
  <SharedDoc>false</SharedDoc>
  <HLinks>
    <vt:vector size="24" baseType="variant">
      <vt:variant>
        <vt:i4>1769474</vt:i4>
      </vt:variant>
      <vt:variant>
        <vt:i4>9</vt:i4>
      </vt:variant>
      <vt:variant>
        <vt:i4>0</vt:i4>
      </vt:variant>
      <vt:variant>
        <vt:i4>5</vt:i4>
      </vt:variant>
      <vt:variant>
        <vt:lpwstr>http://www.russiatourism.ru/</vt:lpwstr>
      </vt:variant>
      <vt:variant>
        <vt:lpwstr/>
      </vt:variant>
      <vt:variant>
        <vt:i4>7405628</vt:i4>
      </vt:variant>
      <vt:variant>
        <vt:i4>6</vt:i4>
      </vt:variant>
      <vt:variant>
        <vt:i4>0</vt:i4>
      </vt:variant>
      <vt:variant>
        <vt:i4>5</vt:i4>
      </vt:variant>
      <vt:variant>
        <vt:lpwstr>http://www.tonkosti.ru/</vt:lpwstr>
      </vt:variant>
      <vt:variant>
        <vt:lpwstr/>
      </vt:variant>
      <vt:variant>
        <vt:i4>6422561</vt:i4>
      </vt:variant>
      <vt:variant>
        <vt:i4>3</vt:i4>
      </vt:variant>
      <vt:variant>
        <vt:i4>0</vt:i4>
      </vt:variant>
      <vt:variant>
        <vt:i4>5</vt:i4>
      </vt:variant>
      <vt:variant>
        <vt:lpwstr>http://www.turprofi.ru/</vt:lpwstr>
      </vt:variant>
      <vt:variant>
        <vt:lpwstr/>
      </vt:variant>
      <vt:variant>
        <vt:i4>8257657</vt:i4>
      </vt:variant>
      <vt:variant>
        <vt:i4>0</vt:i4>
      </vt:variant>
      <vt:variant>
        <vt:i4>0</vt:i4>
      </vt:variant>
      <vt:variant>
        <vt:i4>5</vt:i4>
      </vt:variant>
      <vt:variant>
        <vt:lpwstr>http://www.tourdom.ru/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</cp:revision>
  <cp:lastPrinted>2012-11-01T08:02:00Z</cp:lastPrinted>
  <dcterms:created xsi:type="dcterms:W3CDTF">2021-04-04T18:26:00Z</dcterms:created>
  <dcterms:modified xsi:type="dcterms:W3CDTF">2022-02-16T08:21:00Z</dcterms:modified>
</cp:coreProperties>
</file>