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CCF" w:rsidRPr="00610CCF" w:rsidRDefault="00610CCF" w:rsidP="00610CCF">
      <w:pPr>
        <w:tabs>
          <w:tab w:val="center" w:pos="4677"/>
          <w:tab w:val="right" w:pos="9355"/>
        </w:tabs>
        <w:jc w:val="right"/>
        <w:rPr>
          <w:rFonts w:eastAsia="Calibri"/>
          <w:b/>
          <w:sz w:val="28"/>
          <w:szCs w:val="22"/>
          <w:lang w:eastAsia="en-US"/>
        </w:rPr>
      </w:pPr>
      <w:r w:rsidRPr="00610CCF">
        <w:rPr>
          <w:rFonts w:eastAsia="Calibri"/>
          <w:b/>
          <w:sz w:val="28"/>
          <w:szCs w:val="22"/>
          <w:lang w:eastAsia="en-US"/>
        </w:rPr>
        <w:t>Приложение №</w:t>
      </w:r>
    </w:p>
    <w:p w:rsidR="00610CCF" w:rsidRPr="00610CCF" w:rsidRDefault="00610CCF" w:rsidP="00610CCF">
      <w:pPr>
        <w:tabs>
          <w:tab w:val="center" w:pos="4677"/>
          <w:tab w:val="right" w:pos="9355"/>
        </w:tabs>
        <w:jc w:val="right"/>
        <w:rPr>
          <w:rFonts w:eastAsia="Calibri"/>
          <w:b/>
          <w:i/>
          <w:iCs/>
          <w:sz w:val="28"/>
          <w:szCs w:val="22"/>
          <w:lang w:eastAsia="en-US"/>
        </w:rPr>
      </w:pPr>
      <w:r w:rsidRPr="00610CCF">
        <w:rPr>
          <w:rFonts w:eastAsia="Calibri"/>
          <w:bCs/>
          <w:sz w:val="28"/>
          <w:szCs w:val="22"/>
          <w:lang w:eastAsia="en-US"/>
        </w:rPr>
        <w:t xml:space="preserve">к </w:t>
      </w:r>
      <w:r w:rsidR="000E4DA3">
        <w:rPr>
          <w:rFonts w:eastAsia="Calibri"/>
          <w:bCs/>
          <w:sz w:val="28"/>
          <w:szCs w:val="22"/>
          <w:lang w:eastAsia="en-US"/>
        </w:rPr>
        <w:t>А</w:t>
      </w:r>
      <w:r w:rsidRPr="00610CCF">
        <w:rPr>
          <w:rFonts w:eastAsia="Calibri"/>
          <w:bCs/>
          <w:sz w:val="28"/>
          <w:szCs w:val="22"/>
          <w:lang w:eastAsia="en-US"/>
        </w:rPr>
        <w:t>ОП по</w:t>
      </w:r>
      <w:r w:rsidRPr="00610CCF">
        <w:rPr>
          <w:rFonts w:eastAsia="Calibri"/>
          <w:b/>
          <w:sz w:val="28"/>
          <w:szCs w:val="22"/>
          <w:lang w:eastAsia="en-US"/>
        </w:rPr>
        <w:t xml:space="preserve"> </w:t>
      </w:r>
      <w:r w:rsidRPr="00610CCF">
        <w:rPr>
          <w:rFonts w:eastAsia="Calibri"/>
          <w:i/>
          <w:iCs/>
          <w:sz w:val="28"/>
          <w:szCs w:val="22"/>
          <w:lang w:eastAsia="en-US"/>
        </w:rPr>
        <w:t>специальности</w:t>
      </w:r>
      <w:r w:rsidRPr="00610CCF">
        <w:rPr>
          <w:rFonts w:eastAsia="Calibri"/>
          <w:b/>
          <w:i/>
          <w:sz w:val="28"/>
          <w:szCs w:val="22"/>
          <w:lang w:eastAsia="en-US"/>
        </w:rPr>
        <w:t xml:space="preserve"> </w:t>
      </w:r>
      <w:r w:rsidRPr="00610CCF">
        <w:rPr>
          <w:rFonts w:eastAsia="Calibri"/>
          <w:b/>
          <w:i/>
          <w:sz w:val="28"/>
          <w:szCs w:val="22"/>
          <w:lang w:eastAsia="en-US"/>
        </w:rPr>
        <w:br/>
      </w:r>
      <w:r w:rsidRPr="00610CCF">
        <w:rPr>
          <w:b/>
          <w:i/>
          <w:iCs/>
        </w:rPr>
        <w:t>38.02.03  «Операционная деятельность в логистике»</w:t>
      </w:r>
    </w:p>
    <w:p w:rsidR="00610CCF" w:rsidRPr="00610CCF" w:rsidRDefault="00610CCF" w:rsidP="00610CCF">
      <w:pPr>
        <w:spacing w:line="276" w:lineRule="auto"/>
        <w:jc w:val="center"/>
      </w:pPr>
    </w:p>
    <w:p w:rsidR="00827ED4" w:rsidRPr="00827ED4" w:rsidRDefault="00827ED4" w:rsidP="00827ED4">
      <w:pPr>
        <w:spacing w:line="276" w:lineRule="auto"/>
        <w:jc w:val="center"/>
      </w:pPr>
    </w:p>
    <w:p w:rsidR="00827ED4" w:rsidRPr="00827ED4" w:rsidRDefault="00827ED4" w:rsidP="00827ED4">
      <w:pPr>
        <w:spacing w:line="276" w:lineRule="auto"/>
        <w:jc w:val="center"/>
      </w:pPr>
      <w:r w:rsidRPr="00827ED4">
        <w:t>Министерство образования Московской области</w:t>
      </w:r>
    </w:p>
    <w:p w:rsidR="00827ED4" w:rsidRPr="00827ED4" w:rsidRDefault="00827ED4" w:rsidP="00827ED4">
      <w:pPr>
        <w:spacing w:line="276" w:lineRule="auto"/>
        <w:jc w:val="center"/>
        <w:rPr>
          <w:i/>
        </w:rPr>
      </w:pPr>
      <w:r w:rsidRPr="00827ED4">
        <w:rPr>
          <w:i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827ED4" w:rsidRPr="00827ED4" w:rsidRDefault="00827ED4" w:rsidP="00827ED4">
      <w:pPr>
        <w:spacing w:line="276" w:lineRule="auto"/>
        <w:jc w:val="center"/>
      </w:pPr>
    </w:p>
    <w:p w:rsidR="00827ED4" w:rsidRPr="00827ED4" w:rsidRDefault="00827ED4" w:rsidP="00827ED4">
      <w:pPr>
        <w:spacing w:line="276" w:lineRule="auto"/>
        <w:jc w:val="center"/>
      </w:pPr>
    </w:p>
    <w:p w:rsidR="00827ED4" w:rsidRPr="00827ED4" w:rsidRDefault="00827ED4" w:rsidP="00827ED4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827ED4" w:rsidRPr="00827ED4" w:rsidTr="00AE1E0F">
        <w:tc>
          <w:tcPr>
            <w:tcW w:w="5528" w:type="dxa"/>
            <w:hideMark/>
          </w:tcPr>
          <w:p w:rsidR="00827ED4" w:rsidRPr="00827ED4" w:rsidRDefault="00827ED4" w:rsidP="00827ED4">
            <w:pPr>
              <w:spacing w:line="276" w:lineRule="auto"/>
            </w:pPr>
            <w:r>
              <w:t xml:space="preserve">                           </w:t>
            </w:r>
            <w:r w:rsidRPr="00827ED4">
              <w:t>УТВЕРЖДЕНО</w:t>
            </w:r>
          </w:p>
          <w:p w:rsidR="00827ED4" w:rsidRPr="00827ED4" w:rsidRDefault="00827ED4" w:rsidP="00827ED4">
            <w:pPr>
              <w:spacing w:line="276" w:lineRule="auto"/>
              <w:jc w:val="center"/>
            </w:pPr>
            <w:r w:rsidRPr="00827ED4">
              <w:t>Директором</w:t>
            </w:r>
          </w:p>
          <w:p w:rsidR="00827ED4" w:rsidRPr="00827ED4" w:rsidRDefault="00827ED4" w:rsidP="00827ED4">
            <w:pPr>
              <w:spacing w:line="276" w:lineRule="auto"/>
              <w:jc w:val="right"/>
            </w:pPr>
            <w:r w:rsidRPr="00827ED4">
              <w:t>ГБПОУ МО «Серпуховский колледж</w:t>
            </w:r>
          </w:p>
          <w:p w:rsidR="00827ED4" w:rsidRPr="00827ED4" w:rsidRDefault="00827ED4" w:rsidP="00827ED4">
            <w:pPr>
              <w:spacing w:line="276" w:lineRule="auto"/>
            </w:pPr>
            <w:r w:rsidRPr="00827ED4">
              <w:t xml:space="preserve">                      ______________Т.В. Федоровой </w:t>
            </w:r>
          </w:p>
        </w:tc>
      </w:tr>
      <w:tr w:rsidR="00827ED4" w:rsidRPr="00827ED4" w:rsidTr="00AE1E0F">
        <w:tc>
          <w:tcPr>
            <w:tcW w:w="5528" w:type="dxa"/>
            <w:hideMark/>
          </w:tcPr>
          <w:p w:rsidR="00827ED4" w:rsidRPr="00827ED4" w:rsidRDefault="00827ED4" w:rsidP="00827ED4">
            <w:pPr>
              <w:spacing w:line="276" w:lineRule="auto"/>
              <w:jc w:val="right"/>
            </w:pPr>
            <w:r w:rsidRPr="00827ED4">
              <w:t>№ _______ от ___________________</w:t>
            </w:r>
          </w:p>
        </w:tc>
      </w:tr>
    </w:tbl>
    <w:p w:rsidR="00827ED4" w:rsidRPr="00827ED4" w:rsidRDefault="00827ED4" w:rsidP="00827ED4">
      <w:pPr>
        <w:spacing w:line="276" w:lineRule="auto"/>
        <w:jc w:val="center"/>
      </w:pPr>
    </w:p>
    <w:p w:rsidR="00610CCF" w:rsidRPr="00610CCF" w:rsidRDefault="00610CCF" w:rsidP="00610CCF">
      <w:pPr>
        <w:spacing w:line="276" w:lineRule="auto"/>
        <w:jc w:val="center"/>
        <w:rPr>
          <w:sz w:val="28"/>
          <w:szCs w:val="28"/>
        </w:rPr>
      </w:pPr>
    </w:p>
    <w:p w:rsidR="00610CCF" w:rsidRPr="00610CCF" w:rsidRDefault="00610CCF" w:rsidP="00610CCF">
      <w:pPr>
        <w:spacing w:line="276" w:lineRule="auto"/>
        <w:jc w:val="center"/>
        <w:rPr>
          <w:sz w:val="28"/>
          <w:szCs w:val="28"/>
        </w:rPr>
      </w:pPr>
    </w:p>
    <w:p w:rsidR="00610CCF" w:rsidRPr="00610CCF" w:rsidRDefault="00610CCF" w:rsidP="00610CCF">
      <w:pPr>
        <w:spacing w:line="276" w:lineRule="auto"/>
        <w:jc w:val="center"/>
        <w:rPr>
          <w:sz w:val="28"/>
          <w:szCs w:val="28"/>
        </w:rPr>
      </w:pPr>
    </w:p>
    <w:p w:rsidR="00610CCF" w:rsidRPr="00610CCF" w:rsidRDefault="00610CCF" w:rsidP="00610CCF">
      <w:pPr>
        <w:spacing w:line="276" w:lineRule="auto"/>
        <w:jc w:val="center"/>
        <w:rPr>
          <w:sz w:val="28"/>
          <w:szCs w:val="28"/>
        </w:rPr>
      </w:pPr>
    </w:p>
    <w:p w:rsidR="00610CCF" w:rsidRPr="00610CCF" w:rsidRDefault="00610CCF" w:rsidP="00610CCF">
      <w:pPr>
        <w:spacing w:line="276" w:lineRule="auto"/>
        <w:jc w:val="center"/>
        <w:rPr>
          <w:sz w:val="28"/>
          <w:szCs w:val="28"/>
        </w:rPr>
      </w:pPr>
    </w:p>
    <w:p w:rsidR="00610CCF" w:rsidRPr="00610CCF" w:rsidRDefault="00610CCF" w:rsidP="00610CCF">
      <w:pPr>
        <w:spacing w:line="276" w:lineRule="auto"/>
        <w:jc w:val="center"/>
      </w:pPr>
    </w:p>
    <w:p w:rsidR="00610CCF" w:rsidRPr="00610CCF" w:rsidRDefault="00610CCF" w:rsidP="00610CCF">
      <w:pPr>
        <w:spacing w:line="276" w:lineRule="auto"/>
        <w:jc w:val="center"/>
      </w:pPr>
    </w:p>
    <w:p w:rsidR="00610CCF" w:rsidRPr="00610CCF" w:rsidRDefault="000E4DA3" w:rsidP="00610CCF">
      <w:pPr>
        <w:shd w:val="clear" w:color="auto" w:fill="FFFFFF"/>
        <w:spacing w:line="360" w:lineRule="auto"/>
        <w:jc w:val="center"/>
        <w:rPr>
          <w:caps/>
        </w:rPr>
      </w:pPr>
      <w:r>
        <w:rPr>
          <w:caps/>
        </w:rPr>
        <w:t>АДАПТИРОВАННАЯ</w:t>
      </w:r>
      <w:r w:rsidR="00610CCF" w:rsidRPr="00610CCF">
        <w:rPr>
          <w:caps/>
        </w:rPr>
        <w:t xml:space="preserve"> ПРОГРАММА УЧЕБНОЙ ДИСЦИПЛИНЫ/</w:t>
      </w:r>
    </w:p>
    <w:p w:rsidR="00610CCF" w:rsidRPr="00610CCF" w:rsidRDefault="00610CCF" w:rsidP="00610CCF">
      <w:pPr>
        <w:shd w:val="clear" w:color="auto" w:fill="FFFFFF"/>
        <w:spacing w:line="360" w:lineRule="auto"/>
        <w:jc w:val="center"/>
        <w:rPr>
          <w:caps/>
        </w:rPr>
      </w:pPr>
      <w:r w:rsidRPr="00610CCF">
        <w:rPr>
          <w:caps/>
        </w:rPr>
        <w:t>ОП 0</w:t>
      </w:r>
      <w:r>
        <w:rPr>
          <w:caps/>
        </w:rPr>
        <w:t>4</w:t>
      </w:r>
      <w:r w:rsidRPr="00610CCF">
        <w:rPr>
          <w:caps/>
        </w:rPr>
        <w:t xml:space="preserve"> «</w:t>
      </w:r>
      <w:r>
        <w:rPr>
          <w:caps/>
        </w:rPr>
        <w:t>ДОКУМЕНТАЦИОННОЕ ОБЕСПЕЧЕНИЕ УПРАВЛЕНИЯ</w:t>
      </w:r>
      <w:r w:rsidRPr="00610CCF">
        <w:rPr>
          <w:caps/>
        </w:rPr>
        <w:t>»</w:t>
      </w:r>
    </w:p>
    <w:p w:rsidR="00610CCF" w:rsidRPr="00610CCF" w:rsidRDefault="00610CCF" w:rsidP="00610CCF">
      <w:pPr>
        <w:shd w:val="clear" w:color="auto" w:fill="FFFFFF"/>
        <w:spacing w:line="360" w:lineRule="auto"/>
        <w:ind w:left="1670" w:hanging="1118"/>
        <w:jc w:val="center"/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08"/>
        <w:jc w:val="center"/>
        <w:rPr>
          <w:bCs/>
        </w:rPr>
      </w:pPr>
    </w:p>
    <w:p w:rsidR="00610CCF" w:rsidRPr="00610CCF" w:rsidRDefault="00610CCF" w:rsidP="00610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caps/>
        </w:rPr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caps/>
        </w:rPr>
      </w:pPr>
    </w:p>
    <w:p w:rsid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827ED4" w:rsidRDefault="00827ED4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827ED4" w:rsidRDefault="00827ED4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827ED4" w:rsidRDefault="00827ED4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827ED4" w:rsidRPr="00610CCF" w:rsidRDefault="00827ED4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</w:pPr>
    </w:p>
    <w:p w:rsidR="00610CCF" w:rsidRPr="00610CCF" w:rsidRDefault="00610CCF" w:rsidP="00610CCF">
      <w:pPr>
        <w:widowControl w:val="0"/>
        <w:shd w:val="clear" w:color="auto" w:fill="FFFFFF"/>
        <w:ind w:firstLine="709"/>
        <w:jc w:val="center"/>
        <w:rPr>
          <w:bCs/>
        </w:rPr>
      </w:pPr>
      <w:r w:rsidRPr="00610CCF">
        <w:rPr>
          <w:bCs/>
        </w:rPr>
        <w:t>Г.о. Серпухов, 2021 г.</w:t>
      </w:r>
    </w:p>
    <w:p w:rsidR="00610CCF" w:rsidRPr="00610CCF" w:rsidRDefault="00610CCF" w:rsidP="00610CCF">
      <w:pPr>
        <w:widowControl w:val="0"/>
        <w:shd w:val="clear" w:color="auto" w:fill="FFFFFF"/>
        <w:ind w:firstLine="709"/>
        <w:jc w:val="center"/>
        <w:rPr>
          <w:b/>
          <w:bCs/>
        </w:rPr>
      </w:pPr>
    </w:p>
    <w:p w:rsidR="00610CCF" w:rsidRPr="00610CCF" w:rsidRDefault="00610CCF" w:rsidP="00610CCF">
      <w:pPr>
        <w:widowControl w:val="0"/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827ED4" w:rsidRPr="00827ED4" w:rsidTr="00AE1E0F">
        <w:trPr>
          <w:jc w:val="right"/>
        </w:trPr>
        <w:tc>
          <w:tcPr>
            <w:tcW w:w="3156" w:type="dxa"/>
            <w:shd w:val="clear" w:color="auto" w:fill="auto"/>
          </w:tcPr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>РАССМОТРЕНО</w:t>
            </w:r>
          </w:p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:rsidR="00827ED4" w:rsidRPr="00827ED4" w:rsidRDefault="00827ED4" w:rsidP="00827ED4">
            <w:pPr>
              <w:widowControl w:val="0"/>
              <w:autoSpaceDE w:val="0"/>
              <w:autoSpaceDN w:val="0"/>
            </w:pPr>
          </w:p>
        </w:tc>
        <w:tc>
          <w:tcPr>
            <w:tcW w:w="3338" w:type="dxa"/>
            <w:shd w:val="clear" w:color="auto" w:fill="auto"/>
          </w:tcPr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>СОГЛАСОВАНО</w:t>
            </w:r>
          </w:p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>Зам директором по УР</w:t>
            </w:r>
          </w:p>
        </w:tc>
      </w:tr>
      <w:tr w:rsidR="00827ED4" w:rsidRPr="00827ED4" w:rsidTr="00AE1E0F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>Протокол №11</w:t>
            </w:r>
          </w:p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>«11» 06 2021 г.</w:t>
            </w:r>
          </w:p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 xml:space="preserve">__________ /Воякина С.Н.. / </w:t>
            </w:r>
          </w:p>
        </w:tc>
        <w:tc>
          <w:tcPr>
            <w:tcW w:w="3395" w:type="dxa"/>
            <w:shd w:val="clear" w:color="auto" w:fill="auto"/>
          </w:tcPr>
          <w:p w:rsidR="00827ED4" w:rsidRPr="00827ED4" w:rsidRDefault="00827ED4" w:rsidP="00827ED4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338" w:type="dxa"/>
            <w:shd w:val="clear" w:color="auto" w:fill="auto"/>
          </w:tcPr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>«__11__» __06___ 2021_ г.</w:t>
            </w:r>
          </w:p>
          <w:p w:rsidR="00827ED4" w:rsidRPr="00827ED4" w:rsidRDefault="00827ED4" w:rsidP="00827ED4">
            <w:pPr>
              <w:widowControl w:val="0"/>
              <w:autoSpaceDE w:val="0"/>
              <w:autoSpaceDN w:val="0"/>
            </w:pPr>
            <w:r w:rsidRPr="00827ED4">
              <w:t xml:space="preserve">___________/Байбакова Н.В./ </w:t>
            </w:r>
          </w:p>
          <w:p w:rsidR="00827ED4" w:rsidRPr="00827ED4" w:rsidRDefault="00827ED4" w:rsidP="00827ED4">
            <w:pPr>
              <w:widowControl w:val="0"/>
              <w:autoSpaceDE w:val="0"/>
              <w:autoSpaceDN w:val="0"/>
            </w:pPr>
          </w:p>
        </w:tc>
      </w:tr>
    </w:tbl>
    <w:p w:rsidR="00610CCF" w:rsidRPr="00610CCF" w:rsidRDefault="00610CCF" w:rsidP="00610CC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</w:p>
    <w:p w:rsidR="00610CCF" w:rsidRPr="00610CCF" w:rsidRDefault="00610CCF" w:rsidP="00610CC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7ED4" w:rsidRDefault="00827ED4" w:rsidP="00610CCF">
      <w:pPr>
        <w:spacing w:line="360" w:lineRule="auto"/>
        <w:ind w:firstLine="709"/>
        <w:jc w:val="both"/>
        <w:rPr>
          <w:szCs w:val="28"/>
        </w:rPr>
      </w:pPr>
    </w:p>
    <w:p w:rsidR="00827ED4" w:rsidRDefault="00827ED4" w:rsidP="00610CCF">
      <w:pPr>
        <w:spacing w:line="360" w:lineRule="auto"/>
        <w:ind w:firstLine="709"/>
        <w:jc w:val="both"/>
        <w:rPr>
          <w:szCs w:val="28"/>
        </w:rPr>
      </w:pPr>
    </w:p>
    <w:p w:rsidR="00827ED4" w:rsidRDefault="00827ED4" w:rsidP="00610CCF">
      <w:pPr>
        <w:spacing w:line="360" w:lineRule="auto"/>
        <w:ind w:firstLine="709"/>
        <w:jc w:val="both"/>
        <w:rPr>
          <w:szCs w:val="28"/>
        </w:rPr>
      </w:pPr>
    </w:p>
    <w:p w:rsidR="00827ED4" w:rsidRDefault="00827ED4" w:rsidP="00610CCF">
      <w:pPr>
        <w:spacing w:line="360" w:lineRule="auto"/>
        <w:ind w:firstLine="709"/>
        <w:jc w:val="both"/>
        <w:rPr>
          <w:szCs w:val="28"/>
        </w:rPr>
      </w:pPr>
    </w:p>
    <w:p w:rsidR="00827ED4" w:rsidRPr="00827ED4" w:rsidRDefault="000E4DA3" w:rsidP="00827ED4">
      <w:pPr>
        <w:spacing w:line="360" w:lineRule="auto"/>
        <w:ind w:firstLine="720"/>
        <w:jc w:val="both"/>
      </w:pPr>
      <w:r>
        <w:rPr>
          <w:szCs w:val="28"/>
        </w:rPr>
        <w:t>Адаптированная п</w:t>
      </w:r>
      <w:r w:rsidR="00610CCF" w:rsidRPr="00610CCF">
        <w:rPr>
          <w:szCs w:val="28"/>
        </w:rPr>
        <w:t>рограмма учебной дисциплины/профессионального модуля ОП 0</w:t>
      </w:r>
      <w:r w:rsidR="00610CCF">
        <w:rPr>
          <w:szCs w:val="28"/>
        </w:rPr>
        <w:t>4</w:t>
      </w:r>
      <w:r w:rsidR="00610CCF" w:rsidRPr="00610CCF">
        <w:rPr>
          <w:szCs w:val="28"/>
        </w:rPr>
        <w:t xml:space="preserve"> «</w:t>
      </w:r>
      <w:r w:rsidR="00610CCF">
        <w:rPr>
          <w:szCs w:val="28"/>
        </w:rPr>
        <w:t>Документационное обеспечение управления</w:t>
      </w:r>
      <w:r w:rsidR="00610CCF" w:rsidRPr="00610CCF">
        <w:rPr>
          <w:szCs w:val="28"/>
        </w:rPr>
        <w:t xml:space="preserve">» </w:t>
      </w:r>
      <w:r w:rsidR="00827ED4" w:rsidRPr="00827ED4">
        <w:rPr>
          <w:szCs w:val="28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38.02.03  «Операционная деятельность в логистике», </w:t>
      </w:r>
      <w:r w:rsidR="00827ED4" w:rsidRPr="00827ED4">
        <w:rPr>
          <w:bCs/>
          <w:szCs w:val="28"/>
        </w:rPr>
        <w:t xml:space="preserve"> </w:t>
      </w:r>
      <w:r w:rsidR="00827ED4" w:rsidRPr="00827ED4">
        <w:t>(утвержденного приказом Министерства образования и науки Российской Федерации  № 834 от 28.07.2014г.)</w:t>
      </w:r>
    </w:p>
    <w:p w:rsidR="00827ED4" w:rsidRPr="00827ED4" w:rsidRDefault="00827ED4" w:rsidP="00827ED4">
      <w:pPr>
        <w:spacing w:line="360" w:lineRule="auto"/>
        <w:ind w:firstLine="709"/>
        <w:jc w:val="both"/>
        <w:rPr>
          <w:sz w:val="28"/>
          <w:szCs w:val="28"/>
        </w:rPr>
      </w:pPr>
    </w:p>
    <w:p w:rsidR="00610CCF" w:rsidRPr="00610CCF" w:rsidRDefault="00610CCF" w:rsidP="00610CCF">
      <w:pPr>
        <w:spacing w:line="360" w:lineRule="auto"/>
        <w:ind w:firstLine="709"/>
        <w:jc w:val="both"/>
        <w:rPr>
          <w:sz w:val="28"/>
          <w:szCs w:val="28"/>
        </w:rPr>
      </w:pPr>
    </w:p>
    <w:p w:rsidR="00610CCF" w:rsidRPr="00610CCF" w:rsidRDefault="00610CCF" w:rsidP="00610CCF">
      <w:pPr>
        <w:widowControl w:val="0"/>
        <w:autoSpaceDE w:val="0"/>
        <w:autoSpaceDN w:val="0"/>
        <w:spacing w:line="360" w:lineRule="auto"/>
        <w:rPr>
          <w:sz w:val="28"/>
          <w:szCs w:val="28"/>
        </w:rPr>
      </w:pPr>
    </w:p>
    <w:p w:rsidR="00610CCF" w:rsidRPr="00610CCF" w:rsidRDefault="00610CCF" w:rsidP="0061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line="360" w:lineRule="auto"/>
        <w:jc w:val="both"/>
        <w:rPr>
          <w:szCs w:val="28"/>
          <w:lang w:eastAsia="en-US"/>
        </w:rPr>
      </w:pPr>
      <w:r w:rsidRPr="00610CCF">
        <w:rPr>
          <w:szCs w:val="28"/>
          <w:lang w:eastAsia="en-US"/>
        </w:rPr>
        <w:t>Организация-разработчик: ГБПОУ МО «Серпуховский колледж»</w:t>
      </w:r>
    </w:p>
    <w:p w:rsidR="00610CCF" w:rsidRPr="00610CCF" w:rsidRDefault="00610CCF" w:rsidP="00610CCF">
      <w:pPr>
        <w:widowControl w:val="0"/>
        <w:autoSpaceDE w:val="0"/>
        <w:autoSpaceDN w:val="0"/>
        <w:ind w:firstLine="709"/>
        <w:jc w:val="both"/>
        <w:rPr>
          <w:szCs w:val="28"/>
          <w:lang w:eastAsia="en-US"/>
        </w:rPr>
      </w:pPr>
    </w:p>
    <w:p w:rsidR="00610CCF" w:rsidRPr="00610CCF" w:rsidRDefault="00610CCF" w:rsidP="00610CCF">
      <w:pPr>
        <w:widowControl w:val="0"/>
        <w:autoSpaceDE w:val="0"/>
        <w:autoSpaceDN w:val="0"/>
        <w:spacing w:line="360" w:lineRule="auto"/>
        <w:jc w:val="both"/>
        <w:rPr>
          <w:szCs w:val="28"/>
          <w:lang w:eastAsia="en-US"/>
        </w:rPr>
      </w:pPr>
      <w:r w:rsidRPr="00610CCF">
        <w:rPr>
          <w:szCs w:val="28"/>
          <w:lang w:eastAsia="en-US"/>
        </w:rPr>
        <w:t>Разработчик: Николаева Елена Анатольевна, преподаватель ГБПОУ МО «Серпуховский колледж»</w:t>
      </w:r>
    </w:p>
    <w:p w:rsidR="00610CCF" w:rsidRPr="00610CCF" w:rsidRDefault="00610CCF" w:rsidP="00610CCF">
      <w:pPr>
        <w:spacing w:after="200" w:line="276" w:lineRule="auto"/>
        <w:jc w:val="center"/>
        <w:rPr>
          <w:rFonts w:ascii="Calibri" w:eastAsia="Calibri" w:hAnsi="Calibri"/>
          <w:i/>
          <w:iCs/>
          <w:position w:val="10"/>
          <w:sz w:val="28"/>
          <w:szCs w:val="28"/>
          <w:vertAlign w:val="superscript"/>
          <w:lang w:eastAsia="en-US"/>
        </w:rPr>
      </w:pPr>
    </w:p>
    <w:p w:rsidR="00A275F4" w:rsidRPr="00E71F5E" w:rsidRDefault="00E61029" w:rsidP="00E6102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  <w:r w:rsidRPr="00E71F5E">
        <w:rPr>
          <w:sz w:val="28"/>
          <w:szCs w:val="28"/>
        </w:rPr>
        <w:br w:type="page"/>
      </w:r>
    </w:p>
    <w:p w:rsidR="00E71F5E" w:rsidRPr="00E71F5E" w:rsidRDefault="00E71F5E" w:rsidP="00E71F5E">
      <w:pPr>
        <w:spacing w:after="200" w:line="276" w:lineRule="auto"/>
      </w:pPr>
    </w:p>
    <w:p w:rsidR="00E71F5E" w:rsidRPr="00E71F5E" w:rsidRDefault="00E71F5E" w:rsidP="00827ED4">
      <w:pPr>
        <w:pStyle w:val="1"/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beforeAutospacing="0" w:after="0" w:afterAutospacing="0"/>
        <w:ind w:firstLine="284"/>
        <w:rPr>
          <w:b w:val="0"/>
          <w:sz w:val="28"/>
          <w:szCs w:val="28"/>
        </w:rPr>
      </w:pPr>
      <w:r w:rsidRPr="00E71F5E">
        <w:rPr>
          <w:sz w:val="28"/>
          <w:szCs w:val="28"/>
        </w:rPr>
        <w:t>СОДЕРЖАНИЕ</w:t>
      </w: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71F5E" w:rsidRPr="00E71F5E" w:rsidTr="00F2409F">
        <w:tc>
          <w:tcPr>
            <w:tcW w:w="7668" w:type="dxa"/>
            <w:shd w:val="clear" w:color="auto" w:fill="auto"/>
          </w:tcPr>
          <w:p w:rsidR="00E71F5E" w:rsidRPr="00E71F5E" w:rsidRDefault="00E71F5E" w:rsidP="00E71F5E">
            <w:pPr>
              <w:pStyle w:val="1"/>
              <w:keepNext/>
              <w:tabs>
                <w:tab w:val="num" w:pos="0"/>
              </w:tabs>
              <w:suppressAutoHyphens/>
              <w:spacing w:before="0" w:beforeAutospacing="0" w:after="0" w:afterAutospacing="0"/>
              <w:ind w:firstLine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1F5E" w:rsidRPr="00E71F5E" w:rsidRDefault="00E71F5E" w:rsidP="00E71F5E">
            <w:pPr>
              <w:ind w:firstLine="284"/>
              <w:jc w:val="center"/>
              <w:rPr>
                <w:sz w:val="28"/>
                <w:szCs w:val="28"/>
              </w:rPr>
            </w:pPr>
            <w:r w:rsidRPr="00E71F5E">
              <w:rPr>
                <w:sz w:val="28"/>
                <w:szCs w:val="28"/>
              </w:rPr>
              <w:t>стр.</w:t>
            </w:r>
          </w:p>
        </w:tc>
      </w:tr>
      <w:tr w:rsidR="00E71F5E" w:rsidRPr="00E71F5E" w:rsidTr="00F2409F">
        <w:tc>
          <w:tcPr>
            <w:tcW w:w="7668" w:type="dxa"/>
            <w:shd w:val="clear" w:color="auto" w:fill="auto"/>
          </w:tcPr>
          <w:p w:rsidR="00E71F5E" w:rsidRPr="00E71F5E" w:rsidRDefault="00E71F5E" w:rsidP="00E71F5E">
            <w:pPr>
              <w:pStyle w:val="1"/>
              <w:keepNext/>
              <w:numPr>
                <w:ilvl w:val="0"/>
                <w:numId w:val="1"/>
              </w:numPr>
              <w:autoSpaceDE w:val="0"/>
              <w:autoSpaceDN w:val="0"/>
              <w:spacing w:before="0" w:beforeAutospacing="0" w:after="0" w:afterAutospacing="0"/>
              <w:ind w:left="0" w:firstLine="284"/>
              <w:rPr>
                <w:b w:val="0"/>
                <w:caps/>
                <w:sz w:val="28"/>
                <w:szCs w:val="28"/>
              </w:rPr>
            </w:pPr>
            <w:r w:rsidRPr="00E71F5E">
              <w:rPr>
                <w:b w:val="0"/>
                <w:caps/>
                <w:sz w:val="28"/>
                <w:szCs w:val="28"/>
              </w:rPr>
              <w:t xml:space="preserve">ПАСПОРТ </w:t>
            </w:r>
            <w:r w:rsidR="000E4DA3">
              <w:rPr>
                <w:b w:val="0"/>
                <w:caps/>
                <w:sz w:val="28"/>
                <w:szCs w:val="28"/>
              </w:rPr>
              <w:t xml:space="preserve">АДАПТИРОВАННОЙ </w:t>
            </w:r>
            <w:r w:rsidRPr="00E71F5E">
              <w:rPr>
                <w:b w:val="0"/>
                <w:caps/>
                <w:sz w:val="28"/>
                <w:szCs w:val="28"/>
              </w:rPr>
              <w:t>ПРОГРАММЫ УЧЕБНОЙ ДИСЦИПЛИНЫ</w:t>
            </w:r>
          </w:p>
          <w:p w:rsidR="00E71F5E" w:rsidRPr="00E71F5E" w:rsidRDefault="00E71F5E" w:rsidP="00E71F5E">
            <w:pPr>
              <w:ind w:firstLine="284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1F5E" w:rsidRPr="00E71F5E" w:rsidRDefault="00E71F5E" w:rsidP="00E71F5E">
            <w:pPr>
              <w:ind w:firstLine="284"/>
              <w:jc w:val="center"/>
              <w:rPr>
                <w:sz w:val="28"/>
                <w:szCs w:val="28"/>
              </w:rPr>
            </w:pPr>
            <w:r w:rsidRPr="00E71F5E">
              <w:rPr>
                <w:sz w:val="28"/>
                <w:szCs w:val="28"/>
              </w:rPr>
              <w:t>4</w:t>
            </w:r>
          </w:p>
        </w:tc>
      </w:tr>
      <w:tr w:rsidR="00E71F5E" w:rsidRPr="00E71F5E" w:rsidTr="00F2409F">
        <w:tc>
          <w:tcPr>
            <w:tcW w:w="7668" w:type="dxa"/>
            <w:shd w:val="clear" w:color="auto" w:fill="auto"/>
          </w:tcPr>
          <w:p w:rsidR="00E71F5E" w:rsidRPr="00E71F5E" w:rsidRDefault="00E71F5E" w:rsidP="00E71F5E">
            <w:pPr>
              <w:pStyle w:val="1"/>
              <w:keepNext/>
              <w:numPr>
                <w:ilvl w:val="0"/>
                <w:numId w:val="1"/>
              </w:numPr>
              <w:autoSpaceDE w:val="0"/>
              <w:autoSpaceDN w:val="0"/>
              <w:spacing w:before="0" w:beforeAutospacing="0" w:after="0" w:afterAutospacing="0"/>
              <w:ind w:left="0" w:firstLine="284"/>
              <w:rPr>
                <w:b w:val="0"/>
                <w:caps/>
                <w:sz w:val="28"/>
                <w:szCs w:val="28"/>
              </w:rPr>
            </w:pPr>
            <w:r w:rsidRPr="00E71F5E">
              <w:rPr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E71F5E" w:rsidRPr="00E71F5E" w:rsidRDefault="00E71F5E" w:rsidP="00E71F5E">
            <w:pPr>
              <w:pStyle w:val="1"/>
              <w:keepNext/>
              <w:tabs>
                <w:tab w:val="num" w:pos="0"/>
              </w:tabs>
              <w:suppressAutoHyphens/>
              <w:spacing w:before="0" w:beforeAutospacing="0" w:after="0" w:afterAutospacing="0"/>
              <w:ind w:firstLine="284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1F5E" w:rsidRPr="00E71F5E" w:rsidRDefault="00E71F5E" w:rsidP="00E71F5E">
            <w:pPr>
              <w:ind w:firstLine="284"/>
              <w:jc w:val="center"/>
              <w:rPr>
                <w:sz w:val="28"/>
                <w:szCs w:val="28"/>
              </w:rPr>
            </w:pPr>
            <w:r w:rsidRPr="00E71F5E">
              <w:rPr>
                <w:sz w:val="28"/>
                <w:szCs w:val="28"/>
              </w:rPr>
              <w:t>4</w:t>
            </w:r>
          </w:p>
        </w:tc>
      </w:tr>
      <w:tr w:rsidR="00E71F5E" w:rsidRPr="00E71F5E" w:rsidTr="00F2409F">
        <w:trPr>
          <w:trHeight w:val="670"/>
        </w:trPr>
        <w:tc>
          <w:tcPr>
            <w:tcW w:w="7668" w:type="dxa"/>
            <w:shd w:val="clear" w:color="auto" w:fill="auto"/>
          </w:tcPr>
          <w:p w:rsidR="00E71F5E" w:rsidRPr="00E71F5E" w:rsidRDefault="00E71F5E" w:rsidP="00E71F5E">
            <w:pPr>
              <w:pStyle w:val="1"/>
              <w:keepNext/>
              <w:numPr>
                <w:ilvl w:val="0"/>
                <w:numId w:val="1"/>
              </w:numPr>
              <w:autoSpaceDE w:val="0"/>
              <w:autoSpaceDN w:val="0"/>
              <w:spacing w:before="0" w:beforeAutospacing="0" w:after="0" w:afterAutospacing="0"/>
              <w:ind w:left="0" w:firstLine="284"/>
              <w:rPr>
                <w:b w:val="0"/>
                <w:caps/>
                <w:sz w:val="28"/>
                <w:szCs w:val="28"/>
              </w:rPr>
            </w:pPr>
            <w:r w:rsidRPr="00E71F5E">
              <w:rPr>
                <w:b w:val="0"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E71F5E" w:rsidRPr="00E71F5E" w:rsidRDefault="00E71F5E" w:rsidP="00E71F5E">
            <w:pPr>
              <w:pStyle w:val="1"/>
              <w:keepNext/>
              <w:tabs>
                <w:tab w:val="num" w:pos="0"/>
              </w:tabs>
              <w:suppressAutoHyphens/>
              <w:spacing w:before="0" w:beforeAutospacing="0" w:after="0" w:afterAutospacing="0"/>
              <w:ind w:firstLine="284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1F5E" w:rsidRPr="00E71F5E" w:rsidRDefault="00E71F5E" w:rsidP="00E71F5E">
            <w:pPr>
              <w:ind w:firstLine="284"/>
              <w:jc w:val="center"/>
              <w:rPr>
                <w:sz w:val="28"/>
                <w:szCs w:val="28"/>
              </w:rPr>
            </w:pPr>
            <w:r w:rsidRPr="00E71F5E">
              <w:rPr>
                <w:sz w:val="28"/>
                <w:szCs w:val="28"/>
              </w:rPr>
              <w:t>8</w:t>
            </w:r>
          </w:p>
        </w:tc>
      </w:tr>
      <w:tr w:rsidR="00E71F5E" w:rsidRPr="00E71F5E" w:rsidTr="00F2409F">
        <w:tc>
          <w:tcPr>
            <w:tcW w:w="7668" w:type="dxa"/>
            <w:shd w:val="clear" w:color="auto" w:fill="auto"/>
          </w:tcPr>
          <w:p w:rsidR="00E71F5E" w:rsidRPr="00E71F5E" w:rsidRDefault="00E71F5E" w:rsidP="00E71F5E">
            <w:pPr>
              <w:pStyle w:val="1"/>
              <w:keepNext/>
              <w:numPr>
                <w:ilvl w:val="0"/>
                <w:numId w:val="1"/>
              </w:numPr>
              <w:autoSpaceDE w:val="0"/>
              <w:autoSpaceDN w:val="0"/>
              <w:spacing w:before="0" w:beforeAutospacing="0" w:after="0" w:afterAutospacing="0"/>
              <w:ind w:left="0" w:firstLine="284"/>
              <w:rPr>
                <w:b w:val="0"/>
                <w:caps/>
                <w:sz w:val="28"/>
                <w:szCs w:val="28"/>
              </w:rPr>
            </w:pPr>
            <w:r w:rsidRPr="00E71F5E">
              <w:rPr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E71F5E" w:rsidRPr="00E71F5E" w:rsidRDefault="00E71F5E" w:rsidP="00E71F5E">
            <w:pPr>
              <w:pStyle w:val="1"/>
              <w:keepNext/>
              <w:tabs>
                <w:tab w:val="num" w:pos="0"/>
              </w:tabs>
              <w:suppressAutoHyphens/>
              <w:spacing w:before="0" w:beforeAutospacing="0" w:after="0" w:afterAutospacing="0"/>
              <w:ind w:firstLine="284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1F5E" w:rsidRPr="00E71F5E" w:rsidRDefault="00E71F5E" w:rsidP="00E71F5E">
            <w:pPr>
              <w:ind w:firstLine="284"/>
              <w:jc w:val="center"/>
              <w:rPr>
                <w:sz w:val="28"/>
                <w:szCs w:val="28"/>
              </w:rPr>
            </w:pPr>
            <w:r w:rsidRPr="00E71F5E">
              <w:rPr>
                <w:sz w:val="28"/>
                <w:szCs w:val="28"/>
              </w:rPr>
              <w:t>10</w:t>
            </w:r>
          </w:p>
        </w:tc>
      </w:tr>
    </w:tbl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3"/>
      </w:tblGrid>
      <w:tr w:rsidR="00E71F5E" w:rsidRPr="00E71F5E" w:rsidTr="00F2409F">
        <w:trPr>
          <w:trHeight w:val="1440"/>
        </w:trPr>
        <w:tc>
          <w:tcPr>
            <w:tcW w:w="1903" w:type="dxa"/>
            <w:shd w:val="clear" w:color="auto" w:fill="auto"/>
          </w:tcPr>
          <w:p w:rsidR="00E71F5E" w:rsidRPr="00E71F5E" w:rsidRDefault="00E71F5E" w:rsidP="00E71F5E">
            <w:pPr>
              <w:rPr>
                <w:sz w:val="28"/>
                <w:szCs w:val="28"/>
              </w:rPr>
            </w:pPr>
          </w:p>
        </w:tc>
      </w:tr>
    </w:tbl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en-US"/>
        </w:rPr>
        <w:sectPr w:rsidR="00E71F5E" w:rsidRPr="00E71F5E" w:rsidSect="00CA7F22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E71F5E" w:rsidRPr="00E71F5E" w:rsidRDefault="00E71F5E" w:rsidP="00E71F5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</w:rPr>
      </w:pPr>
      <w:r w:rsidRPr="00E71F5E">
        <w:rPr>
          <w:b/>
          <w:caps/>
          <w:sz w:val="28"/>
        </w:rPr>
        <w:lastRenderedPageBreak/>
        <w:t xml:space="preserve">1. паспорт </w:t>
      </w:r>
      <w:r w:rsidR="000E4DA3">
        <w:rPr>
          <w:b/>
          <w:caps/>
          <w:sz w:val="28"/>
        </w:rPr>
        <w:t>Адаптированной</w:t>
      </w:r>
      <w:r w:rsidRPr="00E71F5E">
        <w:rPr>
          <w:b/>
          <w:caps/>
          <w:sz w:val="28"/>
        </w:rPr>
        <w:t xml:space="preserve"> ПРОГРАММЫ УЧЕБНОЙ ДИСЦИПЛИНЫ</w:t>
      </w:r>
    </w:p>
    <w:p w:rsidR="00E71F5E" w:rsidRPr="00E71F5E" w:rsidRDefault="00E71F5E" w:rsidP="00E71F5E">
      <w:pPr>
        <w:tabs>
          <w:tab w:val="left" w:pos="9923"/>
        </w:tabs>
        <w:ind w:firstLine="851"/>
        <w:jc w:val="center"/>
        <w:rPr>
          <w:b/>
          <w:bCs/>
        </w:rPr>
      </w:pPr>
      <w:r w:rsidRPr="00E71F5E">
        <w:rPr>
          <w:b/>
          <w:bCs/>
        </w:rPr>
        <w:t>«Документационное обеспечение управления»</w:t>
      </w: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E71F5E">
        <w:rPr>
          <w:b/>
          <w:bCs/>
        </w:rPr>
        <w:t>1.1</w:t>
      </w:r>
      <w:r w:rsidRPr="00E71F5E">
        <w:t>.     Программа учебной дисциплины является частью основной профессиональной образовательной программы в соответствии с ФГОС  по специальности СПО 38.02.03 «Операционная деятельность в логистике»</w:t>
      </w: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E71F5E">
        <w:t>Программа учебной дисциплины может быть использована</w:t>
      </w:r>
      <w:r w:rsidRPr="00E71F5E">
        <w:rPr>
          <w:b/>
        </w:rPr>
        <w:t xml:space="preserve"> </w:t>
      </w:r>
      <w:r w:rsidRPr="00E71F5E">
        <w:t>в дополнительном профессиональном образовании (в программах повышения квалификации и переподготовки) и профессиональной подготовке работников в области права и социального обеспечения.</w:t>
      </w: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E71F5E"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  <w:r w:rsidRPr="00E71F5E">
        <w:t>дисциплина входит в профессиональный цикл как общепрофессиональная дисциплина.</w:t>
      </w:r>
    </w:p>
    <w:p w:rsid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  <w:r w:rsidRPr="00E71F5E">
        <w:rPr>
          <w:b/>
        </w:rPr>
        <w:t>1.3. Цели и задачи учебной дисциплины – требования к результатам освоения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4001"/>
        <w:gridCol w:w="3999"/>
      </w:tblGrid>
      <w:tr w:rsidR="00610CCF" w:rsidRPr="00610CCF" w:rsidTr="008349B9">
        <w:trPr>
          <w:trHeight w:val="567"/>
        </w:trPr>
        <w:tc>
          <w:tcPr>
            <w:tcW w:w="821" w:type="pct"/>
          </w:tcPr>
          <w:p w:rsidR="00610CCF" w:rsidRPr="00610CCF" w:rsidRDefault="00610CCF" w:rsidP="00610CCF">
            <w:pPr>
              <w:suppressAutoHyphens/>
              <w:jc w:val="center"/>
            </w:pPr>
            <w:r w:rsidRPr="00610CCF">
              <w:t xml:space="preserve">Код </w:t>
            </w:r>
          </w:p>
          <w:p w:rsidR="00610CCF" w:rsidRPr="00610CCF" w:rsidRDefault="00610CCF" w:rsidP="00610CCF">
            <w:pPr>
              <w:jc w:val="center"/>
            </w:pPr>
            <w:r w:rsidRPr="00610CCF">
              <w:t>ПК, ОК, ЛР</w:t>
            </w:r>
          </w:p>
        </w:tc>
        <w:tc>
          <w:tcPr>
            <w:tcW w:w="2090" w:type="pct"/>
          </w:tcPr>
          <w:p w:rsidR="00610CCF" w:rsidRPr="00610CCF" w:rsidRDefault="00610CCF" w:rsidP="00610CCF">
            <w:pPr>
              <w:jc w:val="center"/>
            </w:pPr>
            <w:r w:rsidRPr="00610CCF">
              <w:t>Умения</w:t>
            </w:r>
          </w:p>
        </w:tc>
        <w:tc>
          <w:tcPr>
            <w:tcW w:w="2089" w:type="pct"/>
          </w:tcPr>
          <w:p w:rsidR="00610CCF" w:rsidRPr="00610CCF" w:rsidRDefault="00610CCF" w:rsidP="00610CCF">
            <w:pPr>
              <w:jc w:val="center"/>
            </w:pPr>
            <w:r w:rsidRPr="00610CCF">
              <w:t>Знания</w:t>
            </w:r>
          </w:p>
        </w:tc>
      </w:tr>
      <w:tr w:rsidR="00610CCF" w:rsidRPr="00610CCF" w:rsidTr="008349B9">
        <w:trPr>
          <w:trHeight w:val="567"/>
        </w:trPr>
        <w:tc>
          <w:tcPr>
            <w:tcW w:w="821" w:type="pct"/>
          </w:tcPr>
          <w:p w:rsidR="00610CCF" w:rsidRPr="00610CCF" w:rsidRDefault="00610CCF" w:rsidP="00610CCF">
            <w:r w:rsidRPr="00610CCF">
              <w:t>ОК 1-9</w:t>
            </w:r>
          </w:p>
          <w:p w:rsidR="00610CCF" w:rsidRPr="00610CCF" w:rsidRDefault="00610CCF" w:rsidP="00610CCF">
            <w:r w:rsidRPr="00610CCF">
              <w:t>ПК 4.1-4.4</w:t>
            </w:r>
          </w:p>
          <w:p w:rsidR="00610CCF" w:rsidRPr="00610CCF" w:rsidRDefault="00610CCF" w:rsidP="00610CCF">
            <w:pPr>
              <w:rPr>
                <w:color w:val="C00000"/>
              </w:rPr>
            </w:pPr>
            <w:r w:rsidRPr="00610CCF">
              <w:t>ЛР 24 – ЛР 26</w:t>
            </w:r>
          </w:p>
        </w:tc>
        <w:tc>
          <w:tcPr>
            <w:tcW w:w="2090" w:type="pct"/>
          </w:tcPr>
          <w:p w:rsidR="00610CCF" w:rsidRPr="00E71F5E" w:rsidRDefault="00610CCF" w:rsidP="00610CCF">
            <w:pPr>
              <w:widowControl w:val="0"/>
              <w:numPr>
                <w:ilvl w:val="1"/>
                <w:numId w:val="7"/>
              </w:numPr>
              <w:tabs>
                <w:tab w:val="clear" w:pos="1902"/>
                <w:tab w:val="num" w:pos="0"/>
              </w:tabs>
              <w:spacing w:line="276" w:lineRule="auto"/>
              <w:ind w:left="0" w:firstLine="851"/>
              <w:jc w:val="both"/>
            </w:pPr>
            <w:r w:rsidRPr="00E71F5E">
              <w:t xml:space="preserve">составлять и оформлять документы, входящие в специальные системы документации. </w:t>
            </w:r>
          </w:p>
          <w:p w:rsidR="00610CCF" w:rsidRPr="00E71F5E" w:rsidRDefault="00610CCF" w:rsidP="00610CCF">
            <w:pPr>
              <w:pStyle w:val="aa"/>
              <w:tabs>
                <w:tab w:val="num" w:pos="0"/>
              </w:tabs>
              <w:spacing w:line="276" w:lineRule="auto"/>
              <w:ind w:firstLine="851"/>
              <w:rPr>
                <w:b/>
              </w:rPr>
            </w:pPr>
            <w:r w:rsidRPr="00E71F5E">
              <w:t>Изучение программного материала должно способствовать формированию у студентов нового экономического мышления.</w:t>
            </w:r>
          </w:p>
          <w:p w:rsidR="00610CCF" w:rsidRPr="00610CCF" w:rsidRDefault="00610CCF" w:rsidP="00610CCF">
            <w:pPr>
              <w:contextualSpacing/>
            </w:pPr>
          </w:p>
        </w:tc>
        <w:tc>
          <w:tcPr>
            <w:tcW w:w="2089" w:type="pct"/>
          </w:tcPr>
          <w:p w:rsidR="00610CCF" w:rsidRPr="00610CCF" w:rsidRDefault="00610CCF" w:rsidP="00610CCF">
            <w:pPr>
              <w:numPr>
                <w:ilvl w:val="0"/>
                <w:numId w:val="7"/>
              </w:numPr>
              <w:tabs>
                <w:tab w:val="clear" w:pos="928"/>
                <w:tab w:val="num" w:pos="98"/>
              </w:tabs>
              <w:autoSpaceDE w:val="0"/>
              <w:autoSpaceDN w:val="0"/>
              <w:adjustRightInd w:val="0"/>
              <w:ind w:left="240" w:firstLine="0"/>
              <w:jc w:val="both"/>
              <w:rPr>
                <w:rFonts w:eastAsia="Calibri"/>
                <w:color w:val="000000"/>
                <w:lang w:eastAsia="en-US"/>
              </w:rPr>
            </w:pPr>
            <w:r w:rsidRPr="00610CCF">
              <w:rPr>
                <w:rFonts w:eastAsia="Calibri"/>
                <w:color w:val="000000"/>
                <w:lang w:eastAsia="en-US"/>
              </w:rPr>
              <w:t>состав документов специальных систем документации;</w:t>
            </w:r>
          </w:p>
          <w:p w:rsidR="00610CCF" w:rsidRPr="00610CCF" w:rsidRDefault="00610CCF" w:rsidP="00610CCF">
            <w:pPr>
              <w:numPr>
                <w:ilvl w:val="0"/>
                <w:numId w:val="7"/>
              </w:numPr>
              <w:tabs>
                <w:tab w:val="clear" w:pos="928"/>
                <w:tab w:val="num" w:pos="98"/>
              </w:tabs>
              <w:autoSpaceDE w:val="0"/>
              <w:autoSpaceDN w:val="0"/>
              <w:adjustRightInd w:val="0"/>
              <w:ind w:left="240" w:firstLine="0"/>
              <w:jc w:val="both"/>
              <w:rPr>
                <w:rFonts w:eastAsia="Calibri"/>
                <w:color w:val="000000"/>
                <w:lang w:eastAsia="en-US"/>
              </w:rPr>
            </w:pPr>
            <w:r w:rsidRPr="00610CCF">
              <w:rPr>
                <w:rFonts w:eastAsia="Calibri"/>
                <w:color w:val="000000"/>
                <w:lang w:eastAsia="en-US"/>
              </w:rPr>
              <w:t>формуляры документов, входящих в специальные системы  документации;</w:t>
            </w:r>
          </w:p>
          <w:p w:rsidR="00610CCF" w:rsidRPr="00610CCF" w:rsidRDefault="00610CCF" w:rsidP="00610CCF">
            <w:pPr>
              <w:numPr>
                <w:ilvl w:val="0"/>
                <w:numId w:val="7"/>
              </w:numPr>
              <w:tabs>
                <w:tab w:val="clear" w:pos="928"/>
                <w:tab w:val="num" w:pos="98"/>
              </w:tabs>
              <w:autoSpaceDE w:val="0"/>
              <w:autoSpaceDN w:val="0"/>
              <w:adjustRightInd w:val="0"/>
              <w:ind w:left="240" w:firstLine="0"/>
              <w:jc w:val="both"/>
              <w:rPr>
                <w:rFonts w:eastAsia="Calibri"/>
                <w:color w:val="000000"/>
                <w:lang w:eastAsia="en-US"/>
              </w:rPr>
            </w:pPr>
            <w:r w:rsidRPr="00610CCF">
              <w:rPr>
                <w:rFonts w:eastAsia="Calibri"/>
                <w:color w:val="000000"/>
                <w:lang w:eastAsia="en-US"/>
              </w:rPr>
              <w:t>формы и методы совершенствования специальных систем документации;</w:t>
            </w:r>
          </w:p>
          <w:p w:rsidR="00610CCF" w:rsidRPr="00610CCF" w:rsidRDefault="00610CCF" w:rsidP="00610CCF">
            <w:pPr>
              <w:tabs>
                <w:tab w:val="num" w:pos="98"/>
              </w:tabs>
              <w:autoSpaceDE w:val="0"/>
              <w:autoSpaceDN w:val="0"/>
              <w:adjustRightInd w:val="0"/>
              <w:ind w:left="240"/>
              <w:jc w:val="both"/>
              <w:rPr>
                <w:rFonts w:eastAsia="Calibri"/>
                <w:color w:val="000000"/>
                <w:lang w:eastAsia="en-US"/>
              </w:rPr>
            </w:pPr>
            <w:r w:rsidRPr="00610CCF">
              <w:rPr>
                <w:rFonts w:eastAsia="Calibri"/>
                <w:color w:val="000000"/>
                <w:lang w:eastAsia="en-US"/>
              </w:rPr>
              <w:t>основные направления унификации и стандартизации  специальных систем документации</w:t>
            </w:r>
          </w:p>
        </w:tc>
      </w:tr>
    </w:tbl>
    <w:p w:rsidR="00610CCF" w:rsidRPr="00E71F5E" w:rsidRDefault="00610CCF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</w:p>
    <w:p w:rsidR="00E71F5E" w:rsidRPr="00E71F5E" w:rsidRDefault="00E71F5E" w:rsidP="00E71F5E">
      <w:pPr>
        <w:pStyle w:val="a4"/>
        <w:tabs>
          <w:tab w:val="left" w:pos="9923"/>
        </w:tabs>
        <w:ind w:firstLine="851"/>
        <w:rPr>
          <w:b/>
        </w:rPr>
      </w:pPr>
      <w:r w:rsidRPr="00E71F5E">
        <w:rPr>
          <w:b/>
        </w:rPr>
        <w:t>1.4. Рекомендуемое количество часов на освоение примерной программы учебной дисциплины:</w:t>
      </w:r>
    </w:p>
    <w:p w:rsidR="00E71F5E" w:rsidRPr="00E71F5E" w:rsidRDefault="00E71F5E" w:rsidP="00E71F5E">
      <w:p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E71F5E">
        <w:t>максимальной учебной нагрузки обучающегося - 51 часа, в том числе:</w:t>
      </w:r>
    </w:p>
    <w:p w:rsidR="00E71F5E" w:rsidRPr="00E71F5E" w:rsidRDefault="00E71F5E" w:rsidP="00E71F5E">
      <w:pPr>
        <w:tabs>
          <w:tab w:val="left" w:pos="1080"/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E71F5E">
        <w:t>обязательной аудиторной учебной нагрузки обучающегося -72 часов;</w:t>
      </w:r>
    </w:p>
    <w:p w:rsidR="00E71F5E" w:rsidRPr="00E71F5E" w:rsidRDefault="00E71F5E" w:rsidP="00E71F5E">
      <w:pPr>
        <w:tabs>
          <w:tab w:val="left" w:pos="1080"/>
          <w:tab w:val="left" w:pos="1832"/>
          <w:tab w:val="left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71F5E">
        <w:t>самостоятельной работы обучающегося -  17 часов.</w:t>
      </w: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E71F5E">
        <w:rPr>
          <w:b/>
        </w:rPr>
        <w:t>2. СТРУКТУРА И СОДЕРЖАНИЕ УЧЕБНОЙ ДИСЦИПЛИНЫ</w:t>
      </w: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E71F5E">
        <w:rPr>
          <w:b/>
        </w:rPr>
        <w:t>2.1. Объем учебной дисциплины и виды учебной работы</w:t>
      </w:r>
    </w:p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7904"/>
        <w:gridCol w:w="1589"/>
      </w:tblGrid>
      <w:tr w:rsidR="00E71F5E" w:rsidRPr="00E71F5E" w:rsidTr="00F2409F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b/>
              </w:rPr>
            </w:pPr>
            <w:r w:rsidRPr="00E71F5E">
              <w:rPr>
                <w:b/>
              </w:rPr>
              <w:t>Вид учебной работы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b/>
                <w:iCs/>
              </w:rPr>
            </w:pPr>
            <w:r w:rsidRPr="00E71F5E">
              <w:rPr>
                <w:b/>
                <w:iCs/>
              </w:rPr>
              <w:t xml:space="preserve">Количество часов </w:t>
            </w:r>
          </w:p>
        </w:tc>
      </w:tr>
      <w:tr w:rsidR="00E71F5E" w:rsidRPr="00E71F5E" w:rsidTr="00F2409F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/>
              </w:rPr>
            </w:pPr>
            <w:r w:rsidRPr="00E71F5E">
              <w:rPr>
                <w:b/>
              </w:rPr>
              <w:t>Максимальная учебная нагрузка (всего)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b/>
                <w:iCs/>
                <w:lang w:val="en-US"/>
              </w:rPr>
            </w:pPr>
            <w:r w:rsidRPr="00E71F5E">
              <w:rPr>
                <w:b/>
                <w:iCs/>
                <w:lang w:val="en-US"/>
              </w:rPr>
              <w:t>51</w:t>
            </w:r>
          </w:p>
        </w:tc>
      </w:tr>
      <w:tr w:rsidR="00E71F5E" w:rsidRPr="00E71F5E" w:rsidTr="00F2409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/>
              </w:rPr>
            </w:pPr>
            <w:r w:rsidRPr="00E71F5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b/>
                <w:iCs/>
                <w:lang w:val="en-US"/>
              </w:rPr>
            </w:pPr>
            <w:r w:rsidRPr="00E71F5E">
              <w:rPr>
                <w:b/>
                <w:iCs/>
                <w:lang w:val="en-US"/>
              </w:rPr>
              <w:t>34</w:t>
            </w:r>
          </w:p>
        </w:tc>
      </w:tr>
      <w:tr w:rsidR="00E71F5E" w:rsidRPr="00E71F5E" w:rsidTr="00F2409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>в том числе: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iCs/>
              </w:rPr>
            </w:pPr>
          </w:p>
        </w:tc>
      </w:tr>
      <w:tr w:rsidR="00E71F5E" w:rsidRPr="00E71F5E" w:rsidTr="00F2409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 xml:space="preserve">        лабораторные работы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iCs/>
              </w:rPr>
            </w:pPr>
            <w:r w:rsidRPr="00E71F5E">
              <w:rPr>
                <w:iCs/>
              </w:rPr>
              <w:t>-</w:t>
            </w:r>
          </w:p>
        </w:tc>
      </w:tr>
      <w:tr w:rsidR="00E71F5E" w:rsidRPr="00E71F5E" w:rsidTr="00F2409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 xml:space="preserve">        практические занятия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iCs/>
                <w:lang w:val="en-US"/>
              </w:rPr>
            </w:pPr>
            <w:r w:rsidRPr="00E71F5E">
              <w:rPr>
                <w:iCs/>
                <w:lang w:val="en-US"/>
              </w:rPr>
              <w:t>18</w:t>
            </w:r>
          </w:p>
        </w:tc>
      </w:tr>
      <w:tr w:rsidR="00E71F5E" w:rsidRPr="00E71F5E" w:rsidTr="00F2409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 xml:space="preserve">        контрольные работы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iCs/>
                <w:lang w:val="en-US"/>
              </w:rPr>
            </w:pPr>
            <w:r w:rsidRPr="00E71F5E">
              <w:rPr>
                <w:iCs/>
                <w:lang w:val="en-US"/>
              </w:rPr>
              <w:t>-</w:t>
            </w:r>
          </w:p>
        </w:tc>
      </w:tr>
      <w:tr w:rsidR="00E71F5E" w:rsidRPr="00E71F5E" w:rsidTr="00F2409F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/>
              </w:rPr>
            </w:pPr>
            <w:r w:rsidRPr="00E71F5E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center"/>
              <w:rPr>
                <w:b/>
                <w:iCs/>
                <w:lang w:val="en-US"/>
              </w:rPr>
            </w:pPr>
            <w:r w:rsidRPr="00E71F5E">
              <w:rPr>
                <w:b/>
                <w:iCs/>
                <w:lang w:val="en-US"/>
              </w:rPr>
              <w:t>17</w:t>
            </w:r>
          </w:p>
        </w:tc>
      </w:tr>
      <w:tr w:rsidR="00E71F5E" w:rsidRPr="00E71F5E" w:rsidTr="00F2409F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iCs/>
              </w:rPr>
            </w:pPr>
            <w:r w:rsidRPr="00E71F5E">
              <w:rPr>
                <w:b/>
                <w:iCs/>
              </w:rPr>
              <w:t>Итоговая аттестация</w:t>
            </w:r>
            <w:r w:rsidRPr="00E71F5E">
              <w:rPr>
                <w:iCs/>
              </w:rPr>
              <w:t xml:space="preserve"> в форме экзамена</w:t>
            </w:r>
          </w:p>
        </w:tc>
      </w:tr>
    </w:tbl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E71F5E">
        <w:rPr>
          <w:b/>
          <w:caps/>
        </w:rPr>
        <w:t>2.2. Т</w:t>
      </w:r>
      <w:r w:rsidRPr="00E71F5E">
        <w:rPr>
          <w:b/>
        </w:rPr>
        <w:t>ематический план и содержание учебной дисциплины «Документационное обеспечение управления»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2515"/>
        <w:gridCol w:w="3121"/>
        <w:gridCol w:w="992"/>
        <w:gridCol w:w="1418"/>
        <w:gridCol w:w="1418"/>
      </w:tblGrid>
      <w:tr w:rsidR="00610CCF" w:rsidRPr="00E71F5E" w:rsidTr="00610CCF">
        <w:trPr>
          <w:trHeight w:val="650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lastRenderedPageBreak/>
              <w:t>Наименование разделов и тем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t>Объем часов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610CCF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610CCF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6D44A2" w:rsidRDefault="006D44A2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D44A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10CCF" w:rsidRPr="00E71F5E" w:rsidTr="00610CCF"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3"/>
                <w:szCs w:val="23"/>
              </w:rPr>
            </w:pPr>
            <w:r w:rsidRPr="00E71F5E">
              <w:rPr>
                <w:b/>
                <w:sz w:val="23"/>
                <w:szCs w:val="23"/>
              </w:rPr>
              <w:t>Введение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610CCF" w:rsidRPr="00E71F5E" w:rsidTr="00610CCF"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3"/>
                <w:szCs w:val="23"/>
              </w:rPr>
            </w:pPr>
            <w:r w:rsidRPr="00E71F5E">
              <w:rPr>
                <w:b/>
                <w:sz w:val="23"/>
                <w:szCs w:val="23"/>
              </w:rPr>
              <w:t>Раздел 1.</w:t>
            </w:r>
            <w:r w:rsidRPr="00E71F5E">
              <w:rPr>
                <w:sz w:val="23"/>
                <w:szCs w:val="23"/>
              </w:rPr>
              <w:t xml:space="preserve"> Документирование управленческой деятельности.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t>22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1603"/>
        </w:trPr>
        <w:tc>
          <w:tcPr>
            <w:tcW w:w="1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1F5E">
              <w:t>Тема</w:t>
            </w:r>
            <w:r w:rsidRPr="00E71F5E">
              <w:rPr>
                <w:rFonts w:eastAsia="Calibri"/>
              </w:rPr>
              <w:t>1.</w:t>
            </w:r>
            <w:r w:rsidRPr="00E71F5E">
              <w:rPr>
                <w:rFonts w:eastAsia="Calibri"/>
                <w:lang w:val="en-US"/>
              </w:rPr>
              <w:t>1</w:t>
            </w:r>
            <w:r w:rsidRPr="00E71F5E">
              <w:rPr>
                <w:rFonts w:eastAsia="Calibri"/>
              </w:rPr>
              <w:t>.Организационно-распорядительные документы.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pStyle w:val="31"/>
              <w:numPr>
                <w:ilvl w:val="12"/>
                <w:numId w:val="0"/>
              </w:numPr>
              <w:spacing w:after="0"/>
              <w:ind w:firstLine="284"/>
              <w:jc w:val="both"/>
              <w:rPr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Унифицированная система органи-зационно- распорядительной документации (ОРД). ГОСТы на ОРД. Требование к оформлению документов.</w:t>
            </w:r>
          </w:p>
          <w:p w:rsidR="00610CCF" w:rsidRPr="00E71F5E" w:rsidRDefault="00610CCF" w:rsidP="00F2409F">
            <w:pPr>
              <w:pStyle w:val="220"/>
              <w:numPr>
                <w:ilvl w:val="12"/>
                <w:numId w:val="0"/>
              </w:numPr>
              <w:ind w:firstLine="284"/>
              <w:rPr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Классификация организационно-распорядительной документации: организа-ционные документы, распорядительные, справочно-информационные, служебные письма.</w:t>
            </w:r>
          </w:p>
          <w:p w:rsidR="00610CCF" w:rsidRPr="00E71F5E" w:rsidRDefault="00610CCF" w:rsidP="00F2409F">
            <w:pPr>
              <w:pStyle w:val="31"/>
              <w:numPr>
                <w:ilvl w:val="12"/>
                <w:numId w:val="0"/>
              </w:numPr>
              <w:spacing w:after="0"/>
              <w:ind w:firstLine="284"/>
              <w:rPr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Организационные документы – устав, положение, договор учредителей, правила внутреннего трудового распорядка.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</w:pPr>
            <w:r w:rsidRPr="00E71F5E">
              <w:t>Распорядительные документы: приказы (по основной деятельности и по личному составу). Распоряжения, указания. Постановления, решения, Инструкции.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</w:pPr>
            <w:r w:rsidRPr="00E71F5E">
              <w:t>Справочно-информационные документы: акт; докладная (служебная) записка; справка.</w:t>
            </w:r>
          </w:p>
          <w:p w:rsidR="00610CCF" w:rsidRPr="00E71F5E" w:rsidRDefault="00610CCF" w:rsidP="00F2409F">
            <w:pPr>
              <w:pStyle w:val="31"/>
              <w:numPr>
                <w:ilvl w:val="12"/>
                <w:numId w:val="0"/>
              </w:numPr>
              <w:spacing w:after="0"/>
              <w:ind w:firstLine="284"/>
              <w:rPr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 xml:space="preserve">Оформление актов </w:t>
            </w:r>
            <w:r w:rsidRPr="00E71F5E">
              <w:rPr>
                <w:sz w:val="24"/>
                <w:szCs w:val="24"/>
              </w:rPr>
              <w:lastRenderedPageBreak/>
              <w:t>налоговых инспекций.</w:t>
            </w:r>
          </w:p>
          <w:p w:rsidR="00610CCF" w:rsidRPr="00E71F5E" w:rsidRDefault="00610CCF" w:rsidP="00F2409F">
            <w:pPr>
              <w:pStyle w:val="31"/>
              <w:numPr>
                <w:ilvl w:val="12"/>
                <w:numId w:val="0"/>
              </w:numPr>
              <w:spacing w:after="0"/>
              <w:ind w:firstLine="284"/>
              <w:rPr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Особенности оформления актов ревизии кассы. Порядок составления актов сверки расчётов между дебиторами и кредиторами.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</w:pPr>
            <w:r w:rsidRPr="00E71F5E">
              <w:t xml:space="preserve"> Служебные письма. Типовые и трафарет-ные служебные письма. Инициативные и ответные служебные письма. Письма – запросы и письма – ответы организаций кредиторов. Типовые гарантийные письма от организаций (гарантов) – банкам о погашении кредита. Типовое сопроводительное письмо к договору.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sz w:val="23"/>
                <w:szCs w:val="23"/>
              </w:rPr>
              <w:lastRenderedPageBreak/>
              <w:t>2</w:t>
            </w:r>
          </w:p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3"/>
                <w:szCs w:val="23"/>
              </w:rPr>
            </w:pPr>
          </w:p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3"/>
                <w:szCs w:val="23"/>
              </w:rPr>
            </w:pPr>
          </w:p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3"/>
                <w:szCs w:val="23"/>
              </w:rPr>
            </w:pPr>
          </w:p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3"/>
                <w:szCs w:val="23"/>
              </w:rPr>
            </w:pPr>
          </w:p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46548C" w:rsidP="00F2409F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A2" w:rsidRPr="006D44A2" w:rsidRDefault="006D44A2" w:rsidP="006D44A2">
            <w:r w:rsidRPr="006D44A2">
              <w:t>ОК 1-9</w:t>
            </w:r>
          </w:p>
          <w:p w:rsidR="006D44A2" w:rsidRPr="006D44A2" w:rsidRDefault="006D44A2" w:rsidP="006D44A2">
            <w:r w:rsidRPr="006D44A2">
              <w:t>ПК 4.1-4.4</w:t>
            </w:r>
          </w:p>
          <w:p w:rsidR="00610CCF" w:rsidRPr="00E71F5E" w:rsidRDefault="006D44A2" w:rsidP="006D44A2">
            <w:pPr>
              <w:snapToGrid w:val="0"/>
              <w:jc w:val="center"/>
              <w:rPr>
                <w:sz w:val="23"/>
                <w:szCs w:val="23"/>
              </w:rPr>
            </w:pPr>
            <w:r w:rsidRPr="006D44A2">
              <w:t>ЛР 24 – ЛР 26</w:t>
            </w: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i/>
                <w:sz w:val="23"/>
                <w:szCs w:val="23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ind w:left="-61"/>
              <w:textAlignment w:val="auto"/>
              <w:rPr>
                <w:sz w:val="23"/>
                <w:szCs w:val="23"/>
              </w:rPr>
            </w:pPr>
            <w:r w:rsidRPr="00E71F5E">
              <w:rPr>
                <w:b/>
                <w:sz w:val="23"/>
                <w:szCs w:val="23"/>
              </w:rPr>
              <w:t>Самостоятельная работа обучающихся:</w:t>
            </w:r>
            <w:r w:rsidRPr="00E71F5E">
              <w:rPr>
                <w:sz w:val="23"/>
                <w:szCs w:val="23"/>
              </w:rPr>
              <w:t xml:space="preserve"> </w:t>
            </w:r>
          </w:p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ind w:left="-61"/>
              <w:textAlignment w:val="auto"/>
              <w:rPr>
                <w:snapToGrid w:val="0"/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С.р.1 Сообщения по истории делопроизводства</w:t>
            </w:r>
            <w:r w:rsidRPr="00E71F5E">
              <w:rPr>
                <w:snapToGrid w:val="0"/>
                <w:sz w:val="24"/>
                <w:szCs w:val="24"/>
              </w:rPr>
              <w:t xml:space="preserve"> </w:t>
            </w:r>
          </w:p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ind w:left="-61" w:firstLine="18"/>
              <w:textAlignment w:val="auto"/>
              <w:rPr>
                <w:snapToGrid w:val="0"/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 xml:space="preserve">С.р.2 </w:t>
            </w:r>
            <w:r w:rsidRPr="00E71F5E">
              <w:rPr>
                <w:snapToGrid w:val="0"/>
                <w:sz w:val="24"/>
                <w:szCs w:val="24"/>
              </w:rPr>
              <w:t>Правила оформления реквизитов документов УС ОРД.</w:t>
            </w:r>
          </w:p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ind w:left="-61"/>
              <w:jc w:val="both"/>
              <w:textAlignment w:val="auto"/>
              <w:rPr>
                <w:snapToGrid w:val="0"/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 xml:space="preserve">С.р.3 </w:t>
            </w:r>
            <w:r w:rsidRPr="00E71F5E">
              <w:rPr>
                <w:snapToGrid w:val="0"/>
                <w:sz w:val="24"/>
                <w:szCs w:val="24"/>
              </w:rPr>
              <w:t>Составить должностную инструкцию, в соответствии с профилем выбранной специальности.</w:t>
            </w:r>
          </w:p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ind w:left="-61" w:firstLine="18"/>
              <w:textAlignment w:val="auto"/>
              <w:rPr>
                <w:snapToGrid w:val="0"/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 xml:space="preserve">С.р.4 </w:t>
            </w:r>
            <w:r w:rsidRPr="00E71F5E">
              <w:rPr>
                <w:snapToGrid w:val="0"/>
                <w:sz w:val="24"/>
                <w:szCs w:val="24"/>
              </w:rPr>
              <w:t>Характеристика и особенности оформления  актов, протоколов, докладных, объяснительных,  справок, служебных записок, служебных писем, телеграмм, телефонограмм.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i/>
                <w:sz w:val="23"/>
                <w:szCs w:val="23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widowControl w:val="0"/>
              <w:snapToGrid w:val="0"/>
              <w:jc w:val="both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t>Практические занятия:</w:t>
            </w:r>
          </w:p>
          <w:p w:rsidR="00610CCF" w:rsidRPr="00E71F5E" w:rsidRDefault="00610CCF" w:rsidP="00F2409F">
            <w:pPr>
              <w:pStyle w:val="3"/>
              <w:ind w:left="34" w:firstLine="207"/>
              <w:jc w:val="both"/>
              <w:rPr>
                <w:color w:val="auto"/>
              </w:rPr>
            </w:pPr>
            <w:r w:rsidRPr="00E71F5E">
              <w:rPr>
                <w:color w:val="auto"/>
              </w:rPr>
              <w:t>Практическая работа №1.</w:t>
            </w:r>
          </w:p>
          <w:p w:rsidR="00610CCF" w:rsidRPr="00E71F5E" w:rsidRDefault="00610CCF" w:rsidP="00F2409F">
            <w:pPr>
              <w:ind w:left="34" w:firstLine="207"/>
            </w:pPr>
            <w:r w:rsidRPr="00E71F5E">
              <w:t>Составление бланков организации</w:t>
            </w:r>
          </w:p>
          <w:p w:rsidR="00610CCF" w:rsidRPr="00E71F5E" w:rsidRDefault="00610CCF" w:rsidP="00F2409F">
            <w:pPr>
              <w:ind w:left="34" w:firstLine="207"/>
            </w:pPr>
            <w:r w:rsidRPr="00E71F5E">
              <w:t>Практическая работа №2. Оформление приказа по основной деятельности и по личному составу.</w:t>
            </w:r>
          </w:p>
          <w:p w:rsidR="00610CCF" w:rsidRPr="00E71F5E" w:rsidRDefault="00610CCF" w:rsidP="00F2409F">
            <w:pPr>
              <w:ind w:left="34" w:firstLine="207"/>
            </w:pPr>
            <w:r w:rsidRPr="00E71F5E">
              <w:t xml:space="preserve">Практическая работа №3. Оформление служебных писем на формате А4 и А5 </w:t>
            </w:r>
            <w:r w:rsidRPr="00E71F5E">
              <w:lastRenderedPageBreak/>
              <w:t>(гарантийных, ответных, сопроводительных и др.).</w:t>
            </w:r>
          </w:p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ind w:left="34" w:firstLine="207"/>
              <w:textAlignment w:val="auto"/>
              <w:rPr>
                <w:b/>
                <w:sz w:val="23"/>
                <w:szCs w:val="23"/>
              </w:rPr>
            </w:pPr>
            <w:r w:rsidRPr="00E71F5E">
              <w:rPr>
                <w:sz w:val="24"/>
                <w:szCs w:val="24"/>
              </w:rPr>
              <w:t>Практическая работа № 4. Составление и оформление актов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lastRenderedPageBreak/>
              <w:t>8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sz w:val="23"/>
                <w:szCs w:val="23"/>
              </w:rPr>
            </w:pPr>
            <w:r w:rsidRPr="00E71F5E">
              <w:lastRenderedPageBreak/>
              <w:t>Тема 1.</w:t>
            </w:r>
            <w:r w:rsidRPr="00E71F5E">
              <w:rPr>
                <w:lang w:val="en-US"/>
              </w:rPr>
              <w:t>2</w:t>
            </w:r>
            <w:r w:rsidRPr="00E71F5E">
              <w:t>. Договорно-правовая документация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  <w:jc w:val="both"/>
            </w:pPr>
            <w:r w:rsidRPr="00E71F5E">
              <w:t>Понятие договора (контракта), соглашение, протокола. Типовая форма контракта. Основные разделы контракта.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  <w:jc w:val="both"/>
            </w:pPr>
            <w:r w:rsidRPr="00E71F5E">
              <w:t>Примерный договор купли-продажи. Типовой договор мены товаров (бартерная сделка).</w:t>
            </w:r>
          </w:p>
          <w:p w:rsidR="00610CCF" w:rsidRPr="00E71F5E" w:rsidRDefault="00610CCF" w:rsidP="00F2409F">
            <w:pPr>
              <w:pStyle w:val="31"/>
              <w:numPr>
                <w:ilvl w:val="12"/>
                <w:numId w:val="0"/>
              </w:numPr>
              <w:spacing w:after="0"/>
              <w:ind w:firstLine="284"/>
              <w:rPr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Примерная форма договора поставки.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  <w:jc w:val="both"/>
            </w:pPr>
            <w:r w:rsidRPr="00E71F5E">
              <w:t>Формуляр договора на возмездное оказание услуг. Оформление договоров об оказании маркетинговых услуг, страховых услуг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  <w:jc w:val="both"/>
            </w:pPr>
            <w:r w:rsidRPr="00E71F5E">
              <w:t>Транспортные договоры. Оформление договора транспортной экспедиции. Формуляр договора страхования.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  <w:jc w:val="both"/>
            </w:pPr>
            <w:r w:rsidRPr="00E71F5E">
              <w:t>Примерные формы договора поручения и договора комиссии.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  <w:jc w:val="both"/>
            </w:pPr>
            <w:r w:rsidRPr="00E71F5E">
              <w:t>Агентское соглашение.</w:t>
            </w:r>
          </w:p>
          <w:p w:rsidR="00610CCF" w:rsidRPr="00E71F5E" w:rsidRDefault="00610CCF" w:rsidP="00F2409F">
            <w:pPr>
              <w:numPr>
                <w:ilvl w:val="12"/>
                <w:numId w:val="0"/>
              </w:numPr>
              <w:ind w:firstLine="284"/>
              <w:jc w:val="both"/>
            </w:pPr>
            <w:r w:rsidRPr="00E71F5E">
              <w:t>Типовая форма кредитного договора. Примерная форма договора поручительства.      Типовая форма договора банковского счёта. Примерная форма договора банковского вклада. Образцы договоров о депозитном вкладе. Типовой договор на осуществление кредитно-расчётного обслуживания</w:t>
            </w:r>
          </w:p>
          <w:p w:rsidR="00610CCF" w:rsidRPr="00E71F5E" w:rsidRDefault="00610CCF" w:rsidP="00F2409F">
            <w:pPr>
              <w:pStyle w:val="31"/>
              <w:numPr>
                <w:ilvl w:val="12"/>
                <w:numId w:val="0"/>
              </w:numPr>
              <w:ind w:firstLine="284"/>
              <w:rPr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Коммерческие акты. Бланки коммерческих актов. Оформление актов по приёмке продукции (товаров) по количеству и качеству. Оформление актов по оказанию возмездных услуг. Образцы актов.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46548C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A2" w:rsidRPr="006D44A2" w:rsidRDefault="006D44A2" w:rsidP="006D44A2">
            <w:r w:rsidRPr="006D44A2">
              <w:t>ОК 1-9</w:t>
            </w:r>
          </w:p>
          <w:p w:rsidR="006D44A2" w:rsidRPr="006D44A2" w:rsidRDefault="006D44A2" w:rsidP="006D44A2">
            <w:r w:rsidRPr="006D44A2">
              <w:t>ПК 4.1-4.4</w:t>
            </w:r>
          </w:p>
          <w:p w:rsidR="00610CCF" w:rsidRPr="00E71F5E" w:rsidRDefault="006D44A2" w:rsidP="006D4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6D44A2">
              <w:t>ЛР 24 – ЛР 26</w:t>
            </w: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i/>
                <w:sz w:val="23"/>
                <w:szCs w:val="23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ind w:left="-61"/>
              <w:textAlignment w:val="auto"/>
              <w:rPr>
                <w:sz w:val="23"/>
                <w:szCs w:val="23"/>
              </w:rPr>
            </w:pPr>
            <w:r w:rsidRPr="00E71F5E">
              <w:rPr>
                <w:b/>
                <w:sz w:val="23"/>
                <w:szCs w:val="23"/>
              </w:rPr>
              <w:t>Самостоятельная работа обучающихся:</w:t>
            </w:r>
            <w:r w:rsidRPr="00E71F5E">
              <w:rPr>
                <w:sz w:val="23"/>
                <w:szCs w:val="23"/>
              </w:rPr>
              <w:t xml:space="preserve"> </w:t>
            </w:r>
          </w:p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textAlignment w:val="auto"/>
              <w:rPr>
                <w:snapToGrid w:val="0"/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 xml:space="preserve">С.р.5 </w:t>
            </w:r>
            <w:r w:rsidRPr="00E71F5E">
              <w:rPr>
                <w:snapToGrid w:val="0"/>
                <w:sz w:val="24"/>
                <w:szCs w:val="24"/>
              </w:rPr>
              <w:t>Оформление договоров: банковского счета, банковского вклада, о депозитном вкладе на осуществление кредитно-расчетного обслуживания.</w:t>
            </w:r>
          </w:p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textAlignment w:val="auto"/>
              <w:rPr>
                <w:snapToGrid w:val="0"/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 xml:space="preserve"> С.р.6 </w:t>
            </w:r>
            <w:r w:rsidRPr="00E71F5E">
              <w:rPr>
                <w:snapToGrid w:val="0"/>
                <w:sz w:val="24"/>
                <w:szCs w:val="24"/>
              </w:rPr>
              <w:t>Коммерческие акты, виды коммерческих актов, образцы (по приемке продукции, количеству и качеству)</w:t>
            </w:r>
            <w:r w:rsidRPr="00E71F5E">
              <w:rPr>
                <w:szCs w:val="24"/>
              </w:rPr>
              <w:t xml:space="preserve"> договора поручительства)</w:t>
            </w:r>
          </w:p>
          <w:p w:rsidR="00610CCF" w:rsidRPr="00E71F5E" w:rsidRDefault="00610CCF" w:rsidP="00F2409F">
            <w:pPr>
              <w:pStyle w:val="220"/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napToGrid w:val="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i/>
                <w:sz w:val="23"/>
                <w:szCs w:val="23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E71F5E">
            <w:pPr>
              <w:pStyle w:val="1"/>
              <w:keepNext/>
              <w:tabs>
                <w:tab w:val="num" w:pos="-43"/>
              </w:tabs>
              <w:suppressAutoHyphens/>
              <w:spacing w:before="0" w:beforeAutospacing="0" w:after="0" w:afterAutospacing="0"/>
              <w:ind w:firstLine="241"/>
              <w:jc w:val="both"/>
              <w:rPr>
                <w:bCs w:val="0"/>
                <w:sz w:val="24"/>
                <w:szCs w:val="24"/>
              </w:rPr>
            </w:pPr>
            <w:r w:rsidRPr="00E71F5E">
              <w:rPr>
                <w:sz w:val="23"/>
                <w:szCs w:val="23"/>
              </w:rPr>
              <w:t>Практические занятия:</w:t>
            </w:r>
          </w:p>
          <w:p w:rsidR="00610CCF" w:rsidRPr="00E71F5E" w:rsidRDefault="00610CCF" w:rsidP="00E71F5E">
            <w:pPr>
              <w:pStyle w:val="1"/>
              <w:keepNext/>
              <w:tabs>
                <w:tab w:val="num" w:pos="-43"/>
              </w:tabs>
              <w:suppressAutoHyphens/>
              <w:spacing w:before="0" w:beforeAutospacing="0" w:after="0" w:afterAutospacing="0"/>
              <w:ind w:firstLine="241"/>
              <w:jc w:val="both"/>
              <w:rPr>
                <w:b w:val="0"/>
                <w:bCs w:val="0"/>
                <w:sz w:val="24"/>
                <w:szCs w:val="24"/>
              </w:rPr>
            </w:pPr>
            <w:r w:rsidRPr="00E71F5E">
              <w:rPr>
                <w:b w:val="0"/>
                <w:sz w:val="24"/>
                <w:szCs w:val="24"/>
              </w:rPr>
              <w:t xml:space="preserve">Практическая работа №5 Составление и оформление договоров (купли-продажи, мены, договора поставки). </w:t>
            </w:r>
          </w:p>
          <w:p w:rsidR="00610CCF" w:rsidRPr="00E71F5E" w:rsidRDefault="00610CCF" w:rsidP="00F2409F">
            <w:pPr>
              <w:pStyle w:val="3"/>
              <w:ind w:left="-43" w:firstLine="284"/>
              <w:jc w:val="both"/>
              <w:rPr>
                <w:b w:val="0"/>
                <w:color w:val="auto"/>
              </w:rPr>
            </w:pPr>
            <w:r w:rsidRPr="00E71F5E">
              <w:rPr>
                <w:b w:val="0"/>
                <w:color w:val="auto"/>
              </w:rPr>
              <w:t xml:space="preserve">Практическая работа №6 Составление и оформление договоров (на возмездное оказание услуг; транспортной экспедиции; договора страхования) </w:t>
            </w:r>
          </w:p>
          <w:p w:rsidR="00610CCF" w:rsidRPr="00E71F5E" w:rsidRDefault="00610CCF" w:rsidP="00F2409F">
            <w:pPr>
              <w:pStyle w:val="3"/>
              <w:ind w:left="-43" w:firstLine="284"/>
              <w:jc w:val="both"/>
              <w:rPr>
                <w:b w:val="0"/>
                <w:color w:val="auto"/>
              </w:rPr>
            </w:pPr>
            <w:r w:rsidRPr="00E71F5E">
              <w:rPr>
                <w:b w:val="0"/>
                <w:color w:val="auto"/>
              </w:rPr>
              <w:t>Практическая работа №7 Составление и оформление договоров (поручения; комиссии; кредитного договора;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pStyle w:val="3"/>
              <w:ind w:left="-61"/>
              <w:jc w:val="both"/>
              <w:rPr>
                <w:b w:val="0"/>
                <w:color w:val="auto"/>
              </w:rPr>
            </w:pPr>
            <w:r w:rsidRPr="00E71F5E">
              <w:rPr>
                <w:b w:val="0"/>
                <w:color w:val="auto"/>
              </w:rPr>
              <w:lastRenderedPageBreak/>
              <w:t>Тема 1.3. Претензионно-исковая документация.</w:t>
            </w:r>
          </w:p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sz w:val="23"/>
                <w:szCs w:val="23"/>
              </w:rPr>
            </w:pPr>
            <w:r w:rsidRPr="00E71F5E">
              <w:t>Контрольная работа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E71F5E">
            <w:pPr>
              <w:pStyle w:val="aa"/>
              <w:ind w:left="0" w:firstLine="241"/>
              <w:jc w:val="both"/>
            </w:pPr>
            <w:r w:rsidRPr="00E71F5E">
              <w:t>Документы оформляющие порядок рассмотрения споров между юридическими лицами. Правила оформления претензионных писем. Образцы претензий к перевозчику. Формуляр отзыва на претензию. Образцы отзывов.</w:t>
            </w:r>
          </w:p>
          <w:p w:rsidR="00610CCF" w:rsidRPr="00E71F5E" w:rsidRDefault="00610CCF" w:rsidP="00E71F5E">
            <w:pPr>
              <w:pStyle w:val="33"/>
              <w:ind w:left="0" w:firstLine="241"/>
              <w:jc w:val="both"/>
              <w:rPr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Формуляр искового заявления. Требования к оформлению исковых заявлений. Порядок направления и оформления отзыва на исковое заявление.</w:t>
            </w:r>
          </w:p>
          <w:p w:rsidR="00610CCF" w:rsidRPr="00E71F5E" w:rsidRDefault="00610CCF" w:rsidP="00F2409F">
            <w:pPr>
              <w:ind w:left="-61"/>
              <w:jc w:val="both"/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46548C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A2" w:rsidRPr="006D44A2" w:rsidRDefault="006D44A2" w:rsidP="006D44A2">
            <w:r w:rsidRPr="006D44A2">
              <w:t>ОК 1-9</w:t>
            </w:r>
          </w:p>
          <w:p w:rsidR="006D44A2" w:rsidRPr="006D44A2" w:rsidRDefault="006D44A2" w:rsidP="006D44A2">
            <w:r w:rsidRPr="006D44A2">
              <w:t>ПК 4.1-4.4</w:t>
            </w:r>
          </w:p>
          <w:p w:rsidR="00610CCF" w:rsidRPr="00E71F5E" w:rsidRDefault="006D44A2" w:rsidP="006D4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6D44A2">
              <w:t>ЛР 24 – ЛР 26</w:t>
            </w: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i/>
                <w:sz w:val="23"/>
                <w:szCs w:val="23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E71F5E">
            <w:pPr>
              <w:pStyle w:val="1"/>
              <w:keepNext/>
              <w:tabs>
                <w:tab w:val="num" w:pos="-43"/>
              </w:tabs>
              <w:suppressAutoHyphens/>
              <w:spacing w:before="0" w:beforeAutospacing="0" w:after="0" w:afterAutospacing="0"/>
              <w:ind w:firstLine="241"/>
              <w:jc w:val="both"/>
              <w:rPr>
                <w:bCs w:val="0"/>
                <w:sz w:val="24"/>
                <w:szCs w:val="24"/>
              </w:rPr>
            </w:pPr>
            <w:r w:rsidRPr="00E71F5E">
              <w:rPr>
                <w:sz w:val="23"/>
                <w:szCs w:val="23"/>
              </w:rPr>
              <w:t>Практические занятия:</w:t>
            </w:r>
          </w:p>
          <w:p w:rsidR="00610CCF" w:rsidRPr="00E71F5E" w:rsidRDefault="00610CCF" w:rsidP="00F2409F">
            <w:pPr>
              <w:jc w:val="both"/>
            </w:pPr>
            <w:r w:rsidRPr="00E71F5E">
              <w:t>Практическая работа №8</w:t>
            </w:r>
            <w:r w:rsidRPr="00E71F5E">
              <w:rPr>
                <w:b/>
                <w:bCs/>
              </w:rPr>
              <w:t xml:space="preserve"> </w:t>
            </w:r>
            <w:r w:rsidRPr="00E71F5E">
              <w:t>Составление и оформление претензионно – исковой документации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sz w:val="23"/>
                <w:szCs w:val="23"/>
              </w:rPr>
            </w:pPr>
            <w:r w:rsidRPr="00E71F5E">
              <w:rPr>
                <w:b/>
              </w:rPr>
              <w:t>Раздел 2. Организация работы с документами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/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sz w:val="23"/>
                <w:szCs w:val="23"/>
              </w:rPr>
            </w:pPr>
            <w:r w:rsidRPr="00E71F5E">
              <w:rPr>
                <w:spacing w:val="-2"/>
              </w:rPr>
              <w:t>Тема 2.1.</w:t>
            </w:r>
            <w:r w:rsidRPr="00E71F5E">
              <w:rPr>
                <w:b/>
                <w:spacing w:val="-2"/>
              </w:rPr>
              <w:t xml:space="preserve"> </w:t>
            </w:r>
            <w:r w:rsidRPr="00E71F5E">
              <w:rPr>
                <w:spacing w:val="-2"/>
              </w:rPr>
              <w:t>Организация документооборота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ind w:firstLine="284"/>
              <w:jc w:val="both"/>
            </w:pPr>
            <w:r w:rsidRPr="00E71F5E">
              <w:t xml:space="preserve">Структура и функции служб  документ-ационного обеспечения управления. Управ-ление Делами, секретариат, канцелярия, экс-педиция. Должностной и численный состав служб. Организационные схемы документ-ационного обеспечения управления. </w:t>
            </w:r>
          </w:p>
          <w:p w:rsidR="00610CCF" w:rsidRPr="00E71F5E" w:rsidRDefault="00610CCF" w:rsidP="00F2409F">
            <w:pPr>
              <w:ind w:firstLine="284"/>
              <w:jc w:val="both"/>
            </w:pPr>
            <w:r w:rsidRPr="00E71F5E">
              <w:t xml:space="preserve">Состав и учёт объёма документооборота предприятий и организаций. Организация работы с документацией, поступающей в учреждения, предприятия, организации: приём входящих документов, экспедиционная обработка, предварительное рассмотрение и распределение, регистрация, рассмотрение </w:t>
            </w:r>
            <w:r w:rsidRPr="00E71F5E">
              <w:lastRenderedPageBreak/>
              <w:t>документов руководством, исполнение. Отправка исходящих документов. Передача документов внутри организации. Учёт количества документов.</w:t>
            </w:r>
          </w:p>
          <w:p w:rsidR="00610CCF" w:rsidRPr="00E71F5E" w:rsidRDefault="00610CCF" w:rsidP="00F2409F">
            <w:pPr>
              <w:ind w:firstLine="284"/>
              <w:jc w:val="both"/>
            </w:pPr>
            <w:r w:rsidRPr="00E71F5E">
              <w:t>Контроль исполнения документов. Организация и техника контроля исполнения. Типовые и индивидуальные сроки исполнения документов. Система АСКИД (автоматизированный контроль исполнения документов).</w:t>
            </w:r>
          </w:p>
          <w:p w:rsidR="00610CCF" w:rsidRPr="00E71F5E" w:rsidRDefault="00610CCF" w:rsidP="00F2409F">
            <w:pPr>
              <w:ind w:firstLine="284"/>
              <w:jc w:val="both"/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lastRenderedPageBreak/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A2" w:rsidRPr="006D44A2" w:rsidRDefault="006D44A2" w:rsidP="006D44A2">
            <w:r w:rsidRPr="006D44A2">
              <w:t>ОК 1-9</w:t>
            </w:r>
          </w:p>
          <w:p w:rsidR="006D44A2" w:rsidRPr="006D44A2" w:rsidRDefault="006D44A2" w:rsidP="006D44A2">
            <w:r w:rsidRPr="006D44A2">
              <w:t>ПК 4.1-4.4</w:t>
            </w:r>
          </w:p>
          <w:p w:rsidR="00610CCF" w:rsidRPr="00E71F5E" w:rsidRDefault="006D44A2" w:rsidP="006D4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6D44A2">
              <w:t>ЛР 24 – ЛР 26</w:t>
            </w: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2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ind w:firstLine="284"/>
              <w:jc w:val="both"/>
            </w:pPr>
            <w:r w:rsidRPr="00E71F5E">
              <w:rPr>
                <w:b/>
                <w:sz w:val="23"/>
                <w:szCs w:val="23"/>
              </w:rPr>
              <w:t>Самостоятельная работа обучающихся:</w:t>
            </w:r>
            <w:r w:rsidRPr="00E71F5E">
              <w:rPr>
                <w:sz w:val="23"/>
                <w:szCs w:val="23"/>
              </w:rPr>
              <w:t xml:space="preserve"> </w:t>
            </w:r>
            <w:r w:rsidRPr="00E71F5E">
              <w:t xml:space="preserve">С.р.7,8 </w:t>
            </w:r>
            <w:r w:rsidRPr="00E71F5E">
              <w:rPr>
                <w:bCs/>
              </w:rPr>
              <w:t>Организация работы с журналами регистрации входящих и исходящих документов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2"/>
              </w:rPr>
            </w:pPr>
            <w:r w:rsidRPr="00E71F5E">
              <w:rPr>
                <w:spacing w:val="1"/>
              </w:rPr>
              <w:t>Тема 2.3.Организация оперативного хранения документов. Номенклатура дел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ind w:firstLine="284"/>
              <w:jc w:val="both"/>
              <w:rPr>
                <w:b/>
                <w:sz w:val="23"/>
                <w:szCs w:val="23"/>
              </w:rPr>
            </w:pPr>
            <w:r w:rsidRPr="00E71F5E">
              <w:t>Систематизация документов и их хранение. Номенклатура дел. Индивидуальные, сводные, примерные и типовые номенклатуры дел. Оформление номенклатуры дел. Требования к оформлению дел. Хранение документов в структурных подразделениях. Экспертиза ценности документов. Подготовка дел к сдаче в ведомственный архив.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A2" w:rsidRPr="006D44A2" w:rsidRDefault="006D44A2" w:rsidP="006D44A2">
            <w:r w:rsidRPr="006D44A2">
              <w:t>ОК 1-9</w:t>
            </w:r>
          </w:p>
          <w:p w:rsidR="006D44A2" w:rsidRPr="006D44A2" w:rsidRDefault="006D44A2" w:rsidP="006D44A2">
            <w:r w:rsidRPr="006D44A2">
              <w:t>ПК 4.1-4.4</w:t>
            </w:r>
          </w:p>
          <w:p w:rsidR="00610CCF" w:rsidRPr="00E71F5E" w:rsidRDefault="006D44A2" w:rsidP="006D4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6D44A2">
              <w:t>ЛР 24 – ЛР 26</w:t>
            </w:r>
          </w:p>
        </w:tc>
      </w:tr>
      <w:tr w:rsidR="00610CCF" w:rsidRPr="00E71F5E" w:rsidTr="00610CCF">
        <w:trPr>
          <w:trHeight w:val="46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1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E71F5E">
            <w:pPr>
              <w:pStyle w:val="1"/>
              <w:keepNext/>
              <w:tabs>
                <w:tab w:val="num" w:pos="-43"/>
              </w:tabs>
              <w:suppressAutoHyphens/>
              <w:spacing w:before="0" w:beforeAutospacing="0" w:after="0" w:afterAutospacing="0"/>
              <w:ind w:firstLine="241"/>
              <w:jc w:val="both"/>
              <w:rPr>
                <w:bCs w:val="0"/>
                <w:sz w:val="24"/>
                <w:szCs w:val="24"/>
              </w:rPr>
            </w:pPr>
            <w:r w:rsidRPr="00E71F5E">
              <w:rPr>
                <w:sz w:val="23"/>
                <w:szCs w:val="23"/>
              </w:rPr>
              <w:t>Практические занятия:</w:t>
            </w:r>
          </w:p>
          <w:p w:rsidR="00610CCF" w:rsidRPr="00E71F5E" w:rsidRDefault="00610CCF" w:rsidP="00E71F5E">
            <w:pPr>
              <w:pStyle w:val="1"/>
              <w:keepNext/>
              <w:tabs>
                <w:tab w:val="num" w:pos="0"/>
              </w:tabs>
              <w:suppressAutoHyphens/>
              <w:spacing w:before="0" w:beforeAutospacing="0" w:after="0" w:afterAutospacing="0"/>
              <w:ind w:firstLine="241"/>
              <w:rPr>
                <w:bCs w:val="0"/>
                <w:sz w:val="24"/>
                <w:szCs w:val="24"/>
              </w:rPr>
            </w:pPr>
            <w:r w:rsidRPr="00E71F5E">
              <w:rPr>
                <w:sz w:val="24"/>
                <w:szCs w:val="24"/>
              </w:rPr>
              <w:t>Практическая работа №9 Составление и оформление НД организации.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  <w:r w:rsidRPr="00E71F5E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610CCF" w:rsidRPr="00E71F5E" w:rsidTr="00610CCF">
        <w:trPr>
          <w:trHeight w:val="51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pStyle w:val="210"/>
              <w:snapToGrid w:val="0"/>
              <w:jc w:val="both"/>
              <w:rPr>
                <w:rFonts w:eastAsia="Calibri"/>
                <w:sz w:val="23"/>
                <w:szCs w:val="23"/>
              </w:rPr>
            </w:pPr>
            <w:r w:rsidRPr="00E71F5E">
              <w:rPr>
                <w:szCs w:val="24"/>
              </w:rPr>
              <w:t>Обобщающее занятие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snapToGrid w:val="0"/>
              <w:jc w:val="center"/>
              <w:rPr>
                <w:rFonts w:eastAsia="Calibri"/>
                <w:bCs/>
                <w:sz w:val="23"/>
                <w:szCs w:val="23"/>
              </w:rPr>
            </w:pPr>
            <w:r w:rsidRPr="00E71F5E">
              <w:rPr>
                <w:rFonts w:eastAsia="Calibri"/>
                <w:bCs/>
                <w:sz w:val="23"/>
                <w:szCs w:val="23"/>
              </w:rPr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jc w:val="center"/>
              <w:rPr>
                <w:rFonts w:eastAsia="Calibri"/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A2" w:rsidRPr="006D44A2" w:rsidRDefault="006D44A2" w:rsidP="006D44A2">
            <w:r w:rsidRPr="006D44A2">
              <w:t>ОК 1-9</w:t>
            </w:r>
          </w:p>
          <w:p w:rsidR="006D44A2" w:rsidRPr="006D44A2" w:rsidRDefault="006D44A2" w:rsidP="006D44A2">
            <w:r w:rsidRPr="006D44A2">
              <w:t>ПК 4.1-4.4</w:t>
            </w:r>
          </w:p>
          <w:p w:rsidR="00610CCF" w:rsidRPr="00E71F5E" w:rsidRDefault="006D44A2" w:rsidP="006D44A2">
            <w:pPr>
              <w:jc w:val="center"/>
              <w:rPr>
                <w:rFonts w:eastAsia="Calibri"/>
                <w:bCs/>
                <w:sz w:val="23"/>
                <w:szCs w:val="23"/>
              </w:rPr>
            </w:pPr>
            <w:r w:rsidRPr="006D44A2">
              <w:t>ЛР 24 – ЛР 26</w:t>
            </w:r>
          </w:p>
        </w:tc>
      </w:tr>
      <w:tr w:rsidR="00610CCF" w:rsidRPr="00E71F5E" w:rsidTr="00610CCF">
        <w:trPr>
          <w:trHeight w:val="515"/>
        </w:trPr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pStyle w:val="210"/>
              <w:snapToGrid w:val="0"/>
              <w:jc w:val="both"/>
              <w:rPr>
                <w:szCs w:val="24"/>
              </w:rPr>
            </w:pPr>
            <w:r w:rsidRPr="00E71F5E">
              <w:rPr>
                <w:szCs w:val="24"/>
              </w:rPr>
              <w:t>Зачетное занятие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snapToGrid w:val="0"/>
              <w:jc w:val="center"/>
              <w:rPr>
                <w:rFonts w:eastAsia="Calibri"/>
                <w:bCs/>
                <w:sz w:val="23"/>
                <w:szCs w:val="23"/>
              </w:rPr>
            </w:pPr>
            <w:r w:rsidRPr="00E71F5E">
              <w:rPr>
                <w:rFonts w:eastAsia="Calibri"/>
                <w:bCs/>
                <w:sz w:val="23"/>
                <w:szCs w:val="23"/>
              </w:rPr>
              <w:t>2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jc w:val="center"/>
              <w:rPr>
                <w:rFonts w:eastAsia="Calibri"/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A2" w:rsidRPr="006D44A2" w:rsidRDefault="006D44A2" w:rsidP="006D44A2">
            <w:r w:rsidRPr="006D44A2">
              <w:t>ОК 1-9</w:t>
            </w:r>
          </w:p>
          <w:p w:rsidR="006D44A2" w:rsidRPr="006D44A2" w:rsidRDefault="006D44A2" w:rsidP="006D44A2">
            <w:r w:rsidRPr="006D44A2">
              <w:t>ПК 4.1-4.4</w:t>
            </w:r>
          </w:p>
          <w:p w:rsidR="00610CCF" w:rsidRPr="00E71F5E" w:rsidRDefault="006D44A2" w:rsidP="006D44A2">
            <w:pPr>
              <w:jc w:val="center"/>
              <w:rPr>
                <w:rFonts w:eastAsia="Calibri"/>
                <w:bCs/>
                <w:sz w:val="23"/>
                <w:szCs w:val="23"/>
              </w:rPr>
            </w:pPr>
            <w:r w:rsidRPr="006D44A2">
              <w:t>ЛР 24 – ЛР 26</w:t>
            </w:r>
          </w:p>
        </w:tc>
      </w:tr>
      <w:tr w:rsidR="00610CCF" w:rsidRPr="00E71F5E" w:rsidTr="00610CCF"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pStyle w:val="210"/>
              <w:snapToGrid w:val="0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snapToGrid w:val="0"/>
              <w:rPr>
                <w:b/>
                <w:sz w:val="23"/>
                <w:szCs w:val="23"/>
              </w:rPr>
            </w:pPr>
            <w:r w:rsidRPr="00E71F5E">
              <w:rPr>
                <w:b/>
                <w:sz w:val="23"/>
                <w:szCs w:val="23"/>
              </w:rPr>
              <w:t>Всего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E71F5E">
              <w:rPr>
                <w:b/>
                <w:bCs/>
                <w:sz w:val="23"/>
                <w:szCs w:val="23"/>
              </w:rPr>
              <w:t>51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CCF" w:rsidRPr="00E71F5E" w:rsidRDefault="00610CCF" w:rsidP="00F24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E71F5E" w:rsidRPr="00E71F5E" w:rsidRDefault="00E71F5E" w:rsidP="00E71F5E">
      <w:pPr>
        <w:pStyle w:val="1"/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beforeAutospacing="0" w:after="0" w:afterAutospacing="0"/>
        <w:ind w:left="432" w:hanging="432"/>
        <w:jc w:val="center"/>
        <w:rPr>
          <w:b w:val="0"/>
          <w:caps/>
          <w:sz w:val="24"/>
          <w:szCs w:val="24"/>
        </w:rPr>
      </w:pPr>
    </w:p>
    <w:p w:rsidR="000E4DA3" w:rsidRDefault="000E4DA3" w:rsidP="000E4DA3">
      <w:pPr>
        <w:spacing w:after="200" w:line="360" w:lineRule="auto"/>
        <w:jc w:val="both"/>
        <w:rPr>
          <w:b/>
        </w:rPr>
      </w:pPr>
      <w:r w:rsidRPr="00ED6593">
        <w:rPr>
          <w:b/>
        </w:rPr>
        <w:t>3. УСЛОВИЯ РЕАЛИЗАЦИИ АДАПТИРОВАННОЙ ПРОГРАММЫ УЧЕБНОЙ ДИСЦИПЛИНЫ</w:t>
      </w:r>
    </w:p>
    <w:p w:rsidR="000E4DA3" w:rsidRPr="00ED6593" w:rsidRDefault="000E4DA3" w:rsidP="000E4DA3">
      <w:pPr>
        <w:spacing w:after="200" w:line="360" w:lineRule="auto"/>
        <w:jc w:val="both"/>
        <w:rPr>
          <w:lang w:eastAsia="ar-SA"/>
        </w:rPr>
      </w:pPr>
      <w:r w:rsidRPr="00ED6593">
        <w:rPr>
          <w:b/>
        </w:rPr>
        <w:t xml:space="preserve">3.1. Для реализации программы учебной дисциплины </w:t>
      </w:r>
      <w:r w:rsidRPr="00ED6593">
        <w:rPr>
          <w:b/>
          <w:lang w:eastAsia="ar-SA"/>
        </w:rPr>
        <w:t xml:space="preserve">должно быть предусмотрено </w:t>
      </w:r>
      <w:r w:rsidRPr="00ED6593">
        <w:rPr>
          <w:b/>
        </w:rPr>
        <w:t>наличие учебного кабинета.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В состав учебно-методического и материально-технического обеспечения программы учебной дисциплины «</w:t>
      </w:r>
      <w:r>
        <w:t>ДОУ</w:t>
      </w:r>
      <w:bookmarkStart w:id="0" w:name="_GoBack"/>
      <w:bookmarkEnd w:id="0"/>
      <w:r>
        <w:t xml:space="preserve"> </w:t>
      </w:r>
      <w:r w:rsidRPr="00ED6593">
        <w:t>» входят: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• многофункциональный комплекс преподавателя;</w:t>
      </w:r>
    </w:p>
    <w:p w:rsidR="000E4DA3" w:rsidRPr="00ED6593" w:rsidRDefault="000E4DA3" w:rsidP="000E4DA3">
      <w:pPr>
        <w:spacing w:line="360" w:lineRule="auto"/>
        <w:ind w:left="709"/>
      </w:pPr>
      <w:r w:rsidRPr="00ED6593">
        <w:t>• наглядные пособия;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• средства информационно-коммуникационных технологий;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• комплект технической документации, в том числе паспорта на средства обучения,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инструкции по их использованию и технике безопасности;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• библиотечный фонд.</w:t>
      </w:r>
    </w:p>
    <w:p w:rsidR="000E4DA3" w:rsidRPr="00ED6593" w:rsidRDefault="000E4DA3" w:rsidP="000E4DA3">
      <w:pPr>
        <w:suppressAutoHyphens/>
        <w:autoSpaceDE w:val="0"/>
        <w:autoSpaceDN w:val="0"/>
        <w:adjustRightInd w:val="0"/>
        <w:spacing w:line="360" w:lineRule="auto"/>
        <w:rPr>
          <w:b/>
          <w:bCs/>
        </w:rPr>
      </w:pPr>
      <w:r w:rsidRPr="00ED6593">
        <w:rPr>
          <w:b/>
          <w:bCs/>
        </w:rPr>
        <w:t>3.2. Специальные условия реализации программы учебной дисциплины</w:t>
      </w:r>
    </w:p>
    <w:p w:rsidR="000E4DA3" w:rsidRPr="00ED6593" w:rsidRDefault="000E4DA3" w:rsidP="000E4DA3">
      <w:pPr>
        <w:autoSpaceDE w:val="0"/>
        <w:autoSpaceDN w:val="0"/>
        <w:adjustRightInd w:val="0"/>
        <w:spacing w:line="360" w:lineRule="auto"/>
        <w:ind w:firstLine="709"/>
      </w:pPr>
      <w:r w:rsidRPr="00ED6593"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 xml:space="preserve">- организации безбарьерной архитектурной среды образовательной организации; 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 xml:space="preserve">- организации рабочего места обучающегося; 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- техническим и программным средствам общего и специального назначения.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sym w:font="Symbol" w:char="F02D"/>
      </w:r>
      <w:r w:rsidRPr="00ED6593">
        <w:t xml:space="preserve"> стол с микролифтом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 xml:space="preserve"> </w:t>
      </w:r>
      <w:r w:rsidRPr="00ED6593">
        <w:sym w:font="Symbol" w:char="F02D"/>
      </w:r>
      <w:r w:rsidRPr="00ED6593">
        <w:t xml:space="preserve"> одноместные учебные парты 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sym w:font="Symbol" w:char="F02D"/>
      </w:r>
      <w:r w:rsidRPr="00ED6593">
        <w:t xml:space="preserve"> клавиатура с большими кнопками, компьютерные джойстики и роллеры, выносные компьютерные кнопки 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lastRenderedPageBreak/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:rsidR="000E4DA3" w:rsidRPr="00ED6593" w:rsidRDefault="000E4DA3" w:rsidP="000E4DA3">
      <w:pPr>
        <w:spacing w:line="360" w:lineRule="auto"/>
        <w:ind w:firstLine="709"/>
        <w:rPr>
          <w:b/>
        </w:rPr>
      </w:pPr>
      <w:r w:rsidRPr="00ED6593"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для лиц с нарушениями опорно-двигательного аппарата: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- в печатной форме;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- в форме электронного документа;</w:t>
      </w:r>
    </w:p>
    <w:p w:rsidR="000E4DA3" w:rsidRPr="00ED6593" w:rsidRDefault="000E4DA3" w:rsidP="000E4DA3">
      <w:pPr>
        <w:spacing w:line="360" w:lineRule="auto"/>
        <w:ind w:firstLine="709"/>
      </w:pPr>
      <w:r w:rsidRPr="00ED6593">
        <w:t>- в форме аудиофайла</w:t>
      </w:r>
    </w:p>
    <w:p w:rsidR="000E4DA3" w:rsidRDefault="000E4DA3" w:rsidP="000E4DA3"/>
    <w:p w:rsidR="00E71F5E" w:rsidRPr="00E71F5E" w:rsidRDefault="00E71F5E" w:rsidP="00E71F5E">
      <w:pPr>
        <w:pStyle w:val="1"/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beforeAutospacing="0" w:after="0" w:afterAutospacing="0"/>
        <w:ind w:left="432" w:hanging="432"/>
        <w:rPr>
          <w:b w:val="0"/>
          <w:sz w:val="24"/>
          <w:szCs w:val="24"/>
        </w:rPr>
      </w:pPr>
      <w:r w:rsidRPr="00E71F5E">
        <w:rPr>
          <w:sz w:val="24"/>
          <w:szCs w:val="24"/>
        </w:rPr>
        <w:t>3.</w:t>
      </w:r>
      <w:r w:rsidR="000E4DA3">
        <w:rPr>
          <w:sz w:val="24"/>
          <w:szCs w:val="24"/>
        </w:rPr>
        <w:t>3</w:t>
      </w:r>
      <w:r w:rsidRPr="00E71F5E">
        <w:rPr>
          <w:sz w:val="24"/>
          <w:szCs w:val="24"/>
        </w:rPr>
        <w:t>. Информационное обеспечение обучения</w:t>
      </w:r>
    </w:p>
    <w:p w:rsidR="00E71F5E" w:rsidRPr="00E71F5E" w:rsidRDefault="00E71F5E" w:rsidP="00E71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71F5E">
        <w:rPr>
          <w:b/>
        </w:rPr>
        <w:t xml:space="preserve">Перечень рекомендуемых учебных изданий, Интернет-ресурсов, дополнительной литературы </w:t>
      </w:r>
    </w:p>
    <w:p w:rsidR="00E71F5E" w:rsidRPr="00E71F5E" w:rsidRDefault="00E71F5E" w:rsidP="00E71F5E">
      <w:pPr>
        <w:ind w:left="-426"/>
        <w:rPr>
          <w:b/>
        </w:rPr>
      </w:pPr>
      <w:r w:rsidRPr="00E71F5E">
        <w:rPr>
          <w:b/>
        </w:rPr>
        <w:t xml:space="preserve">                                           Основные источники: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4258"/>
        <w:gridCol w:w="1646"/>
        <w:gridCol w:w="2566"/>
      </w:tblGrid>
      <w:tr w:rsidR="00E71F5E" w:rsidRPr="00E71F5E" w:rsidTr="00E71F5E"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№ п/п</w:t>
            </w:r>
          </w:p>
        </w:tc>
        <w:tc>
          <w:tcPr>
            <w:tcW w:w="4258" w:type="dxa"/>
          </w:tcPr>
          <w:p w:rsidR="00E71F5E" w:rsidRPr="00E71F5E" w:rsidRDefault="00E71F5E" w:rsidP="00F2409F">
            <w:pPr>
              <w:jc w:val="center"/>
            </w:pPr>
            <w:r w:rsidRPr="00E71F5E">
              <w:t>Наименование</w:t>
            </w:r>
          </w:p>
        </w:tc>
        <w:tc>
          <w:tcPr>
            <w:tcW w:w="1646" w:type="dxa"/>
          </w:tcPr>
          <w:p w:rsidR="00E71F5E" w:rsidRPr="00E71F5E" w:rsidRDefault="00E71F5E" w:rsidP="00F2409F">
            <w:pPr>
              <w:jc w:val="center"/>
            </w:pPr>
            <w:r w:rsidRPr="00E71F5E">
              <w:t>Автор</w:t>
            </w:r>
          </w:p>
        </w:tc>
        <w:tc>
          <w:tcPr>
            <w:tcW w:w="2566" w:type="dxa"/>
          </w:tcPr>
          <w:p w:rsidR="00E71F5E" w:rsidRPr="00E71F5E" w:rsidRDefault="00E71F5E" w:rsidP="00F2409F">
            <w:pPr>
              <w:jc w:val="center"/>
            </w:pPr>
            <w:r w:rsidRPr="00E71F5E">
              <w:t>Издательство, год издания</w:t>
            </w:r>
          </w:p>
        </w:tc>
      </w:tr>
      <w:tr w:rsidR="00E71F5E" w:rsidRPr="00E71F5E" w:rsidTr="00E71F5E"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</w:p>
        </w:tc>
        <w:tc>
          <w:tcPr>
            <w:tcW w:w="4258" w:type="dxa"/>
          </w:tcPr>
          <w:p w:rsidR="00E71F5E" w:rsidRPr="00E71F5E" w:rsidRDefault="00E71F5E" w:rsidP="00F2409F"/>
        </w:tc>
        <w:tc>
          <w:tcPr>
            <w:tcW w:w="1646" w:type="dxa"/>
          </w:tcPr>
          <w:p w:rsidR="00E71F5E" w:rsidRPr="00E71F5E" w:rsidRDefault="00E71F5E" w:rsidP="00F2409F"/>
        </w:tc>
        <w:tc>
          <w:tcPr>
            <w:tcW w:w="2566" w:type="dxa"/>
          </w:tcPr>
          <w:p w:rsidR="00E71F5E" w:rsidRPr="00E71F5E" w:rsidRDefault="00E71F5E" w:rsidP="00F2409F"/>
        </w:tc>
      </w:tr>
      <w:tr w:rsidR="00E71F5E" w:rsidRPr="00E71F5E" w:rsidTr="00E71F5E"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1.</w:t>
            </w:r>
          </w:p>
        </w:tc>
        <w:tc>
          <w:tcPr>
            <w:tcW w:w="4258" w:type="dxa"/>
          </w:tcPr>
          <w:p w:rsidR="00E71F5E" w:rsidRPr="00E71F5E" w:rsidRDefault="006D44A2" w:rsidP="00F2409F">
            <w:r>
              <w:rPr>
                <w:color w:val="000000"/>
                <w:shd w:val="clear" w:color="auto" w:fill="FFFFFF"/>
              </w:rPr>
              <w:t>ГОСТ Р 7.0.97-2016 "Система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      </w:r>
          </w:p>
        </w:tc>
        <w:tc>
          <w:tcPr>
            <w:tcW w:w="1646" w:type="dxa"/>
          </w:tcPr>
          <w:p w:rsidR="00E71F5E" w:rsidRPr="00E71F5E" w:rsidRDefault="00E71F5E" w:rsidP="00F2409F"/>
        </w:tc>
        <w:tc>
          <w:tcPr>
            <w:tcW w:w="2566" w:type="dxa"/>
          </w:tcPr>
          <w:p w:rsidR="00E71F5E" w:rsidRPr="00E71F5E" w:rsidRDefault="00E71F5E" w:rsidP="0046548C">
            <w:r w:rsidRPr="00E71F5E">
              <w:rPr>
                <w:shd w:val="clear" w:color="auto" w:fill="FFFFFF"/>
              </w:rPr>
              <w:t xml:space="preserve">М.: Издательство стандартов </w:t>
            </w:r>
          </w:p>
        </w:tc>
      </w:tr>
      <w:tr w:rsidR="00E71F5E" w:rsidRPr="00E71F5E" w:rsidTr="00E71F5E"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2.</w:t>
            </w:r>
          </w:p>
        </w:tc>
        <w:tc>
          <w:tcPr>
            <w:tcW w:w="4258" w:type="dxa"/>
          </w:tcPr>
          <w:p w:rsidR="00E71F5E" w:rsidRPr="00E71F5E" w:rsidRDefault="00E71F5E" w:rsidP="00F2409F">
            <w:r w:rsidRPr="00E71F5E">
              <w:rPr>
                <w:shd w:val="clear" w:color="auto" w:fill="FFFFFF"/>
              </w:rPr>
              <w:t>ГОСТ Р 51141-98 «Делопроизводство и архивное дело. Термины и определения»</w:t>
            </w:r>
          </w:p>
        </w:tc>
        <w:tc>
          <w:tcPr>
            <w:tcW w:w="1646" w:type="dxa"/>
          </w:tcPr>
          <w:p w:rsidR="00E71F5E" w:rsidRPr="00E71F5E" w:rsidRDefault="00E71F5E" w:rsidP="00F2409F"/>
        </w:tc>
        <w:tc>
          <w:tcPr>
            <w:tcW w:w="2566" w:type="dxa"/>
          </w:tcPr>
          <w:p w:rsidR="00E71F5E" w:rsidRPr="00E71F5E" w:rsidRDefault="00E71F5E" w:rsidP="00F2409F">
            <w:r w:rsidRPr="00E71F5E">
              <w:rPr>
                <w:shd w:val="clear" w:color="auto" w:fill="FFFFFF"/>
              </w:rPr>
              <w:t>М.: Издательство стандартов, 1998.</w:t>
            </w:r>
          </w:p>
        </w:tc>
      </w:tr>
      <w:tr w:rsidR="00E71F5E" w:rsidRPr="00E71F5E" w:rsidTr="00E71F5E"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3.</w:t>
            </w:r>
          </w:p>
        </w:tc>
        <w:tc>
          <w:tcPr>
            <w:tcW w:w="4258" w:type="dxa"/>
          </w:tcPr>
          <w:p w:rsidR="00E71F5E" w:rsidRPr="00E71F5E" w:rsidRDefault="00E71F5E" w:rsidP="0046548C">
            <w:r w:rsidRPr="00E71F5E">
              <w:t xml:space="preserve">Документационное обеспечение управления. </w:t>
            </w:r>
            <w:r w:rsidR="0046548C" w:rsidRPr="0046548C">
              <w:rPr>
                <w:sz w:val="22"/>
                <w:szCs w:val="22"/>
                <w:shd w:val="clear" w:color="auto" w:fill="FBFBFB"/>
              </w:rPr>
              <w:t>учебник и практикум для среднего профессионального образования</w:t>
            </w:r>
          </w:p>
        </w:tc>
        <w:tc>
          <w:tcPr>
            <w:tcW w:w="1646" w:type="dxa"/>
          </w:tcPr>
          <w:p w:rsidR="0046548C" w:rsidRDefault="0046548C" w:rsidP="00F2409F">
            <w:r>
              <w:t>И.К. Корнеев</w:t>
            </w:r>
          </w:p>
          <w:p w:rsidR="00E71F5E" w:rsidRPr="00E71F5E" w:rsidRDefault="00E71F5E" w:rsidP="00F2409F">
            <w:r w:rsidRPr="00E71F5E">
              <w:t>А.В. Пшенко</w:t>
            </w:r>
          </w:p>
        </w:tc>
        <w:tc>
          <w:tcPr>
            <w:tcW w:w="2566" w:type="dxa"/>
          </w:tcPr>
          <w:p w:rsidR="00E71F5E" w:rsidRPr="0046548C" w:rsidRDefault="0046548C" w:rsidP="0046548C">
            <w:r w:rsidRPr="0046548C">
              <w:rPr>
                <w:color w:val="333333"/>
                <w:sz w:val="22"/>
                <w:szCs w:val="22"/>
                <w:shd w:val="clear" w:color="auto" w:fill="FBFBFB"/>
              </w:rPr>
              <w:t>2-е изд., перераб. и доп. — Москва : Издательство Юрайт, 2020.</w:t>
            </w:r>
          </w:p>
        </w:tc>
      </w:tr>
      <w:tr w:rsidR="00E71F5E" w:rsidRPr="00E71F5E" w:rsidTr="00E71F5E"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</w:p>
        </w:tc>
        <w:tc>
          <w:tcPr>
            <w:tcW w:w="4258" w:type="dxa"/>
          </w:tcPr>
          <w:p w:rsidR="00E71F5E" w:rsidRPr="00E71F5E" w:rsidRDefault="00E71F5E" w:rsidP="00F2409F"/>
        </w:tc>
        <w:tc>
          <w:tcPr>
            <w:tcW w:w="1646" w:type="dxa"/>
          </w:tcPr>
          <w:p w:rsidR="00E71F5E" w:rsidRPr="00E71F5E" w:rsidRDefault="00E71F5E" w:rsidP="00F2409F"/>
        </w:tc>
        <w:tc>
          <w:tcPr>
            <w:tcW w:w="2566" w:type="dxa"/>
          </w:tcPr>
          <w:p w:rsidR="00E71F5E" w:rsidRPr="00E71F5E" w:rsidRDefault="00E71F5E" w:rsidP="00F2409F"/>
        </w:tc>
      </w:tr>
    </w:tbl>
    <w:p w:rsidR="00E71F5E" w:rsidRPr="00E71F5E" w:rsidRDefault="00E71F5E" w:rsidP="00E71F5E">
      <w:pPr>
        <w:ind w:left="-426"/>
      </w:pPr>
    </w:p>
    <w:p w:rsidR="00E71F5E" w:rsidRPr="00E71F5E" w:rsidRDefault="00E71F5E" w:rsidP="00E71F5E"/>
    <w:p w:rsidR="00E71F5E" w:rsidRPr="00E71F5E" w:rsidRDefault="00E71F5E" w:rsidP="00E71F5E">
      <w:pPr>
        <w:ind w:left="-426"/>
      </w:pPr>
    </w:p>
    <w:p w:rsidR="00E71F5E" w:rsidRPr="00E71F5E" w:rsidRDefault="00E71F5E" w:rsidP="00E71F5E">
      <w:pPr>
        <w:ind w:left="-426"/>
        <w:rPr>
          <w:b/>
        </w:rPr>
      </w:pPr>
      <w:r w:rsidRPr="00E71F5E">
        <w:rPr>
          <w:b/>
        </w:rPr>
        <w:t xml:space="preserve">                                        Дополнительные источники: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4218"/>
        <w:gridCol w:w="1715"/>
        <w:gridCol w:w="2537"/>
      </w:tblGrid>
      <w:tr w:rsidR="00E71F5E" w:rsidRPr="00E71F5E" w:rsidTr="00E71F5E"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№ п/п</w:t>
            </w:r>
          </w:p>
        </w:tc>
        <w:tc>
          <w:tcPr>
            <w:tcW w:w="4218" w:type="dxa"/>
          </w:tcPr>
          <w:p w:rsidR="00E71F5E" w:rsidRPr="00E71F5E" w:rsidRDefault="00E71F5E" w:rsidP="00F2409F">
            <w:pPr>
              <w:jc w:val="center"/>
            </w:pPr>
            <w:r w:rsidRPr="00E71F5E">
              <w:t xml:space="preserve">Наименование </w:t>
            </w:r>
          </w:p>
        </w:tc>
        <w:tc>
          <w:tcPr>
            <w:tcW w:w="1715" w:type="dxa"/>
          </w:tcPr>
          <w:p w:rsidR="00E71F5E" w:rsidRPr="00E71F5E" w:rsidRDefault="00E71F5E" w:rsidP="00F2409F">
            <w:pPr>
              <w:jc w:val="center"/>
            </w:pPr>
            <w:r w:rsidRPr="00E71F5E">
              <w:t xml:space="preserve">Автор </w:t>
            </w:r>
          </w:p>
        </w:tc>
        <w:tc>
          <w:tcPr>
            <w:tcW w:w="2537" w:type="dxa"/>
          </w:tcPr>
          <w:p w:rsidR="00E71F5E" w:rsidRPr="00E71F5E" w:rsidRDefault="00E71F5E" w:rsidP="00F2409F">
            <w:pPr>
              <w:jc w:val="center"/>
            </w:pPr>
            <w:r w:rsidRPr="00E71F5E">
              <w:t xml:space="preserve">Издательство, год </w:t>
            </w:r>
            <w:r w:rsidRPr="00E71F5E">
              <w:lastRenderedPageBreak/>
              <w:t>издания</w:t>
            </w:r>
          </w:p>
        </w:tc>
      </w:tr>
      <w:tr w:rsidR="00E71F5E" w:rsidRPr="00E71F5E" w:rsidTr="00E71F5E">
        <w:trPr>
          <w:trHeight w:val="631"/>
        </w:trPr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lastRenderedPageBreak/>
              <w:t>1.</w:t>
            </w:r>
          </w:p>
        </w:tc>
        <w:tc>
          <w:tcPr>
            <w:tcW w:w="4218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Fonts w:ascii="Calibri" w:hAnsi="Calibri" w:cs="Arial"/>
              </w:rPr>
            </w:pPr>
            <w:r w:rsidRPr="00E71F5E">
              <w:rPr>
                <w:rStyle w:val="c1"/>
              </w:rPr>
              <w:t>Документоведение: учебник для студентов вузов</w:t>
            </w:r>
          </w:p>
        </w:tc>
        <w:tc>
          <w:tcPr>
            <w:tcW w:w="1715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Fonts w:ascii="Calibri" w:hAnsi="Calibri" w:cs="Arial"/>
              </w:rPr>
            </w:pPr>
            <w:r w:rsidRPr="00E71F5E">
              <w:rPr>
                <w:rStyle w:val="c1"/>
              </w:rPr>
              <w:t>Бардаев Э.А.</w:t>
            </w:r>
          </w:p>
        </w:tc>
        <w:tc>
          <w:tcPr>
            <w:tcW w:w="2537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Fonts w:ascii="Calibri" w:hAnsi="Calibri" w:cs="Arial"/>
              </w:rPr>
            </w:pPr>
            <w:r w:rsidRPr="00E71F5E">
              <w:rPr>
                <w:rStyle w:val="c1"/>
              </w:rPr>
              <w:t>М.: издательский центр «Академия», 2008</w:t>
            </w:r>
          </w:p>
        </w:tc>
      </w:tr>
      <w:tr w:rsidR="00E71F5E" w:rsidRPr="00E71F5E" w:rsidTr="00E71F5E">
        <w:trPr>
          <w:trHeight w:val="631"/>
        </w:trPr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2</w:t>
            </w:r>
          </w:p>
        </w:tc>
        <w:tc>
          <w:tcPr>
            <w:tcW w:w="4218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Документационное обеспечение управления: практикум по организации работы офиса</w:t>
            </w:r>
          </w:p>
        </w:tc>
        <w:tc>
          <w:tcPr>
            <w:tcW w:w="1715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И.В. Мячина</w:t>
            </w:r>
          </w:p>
        </w:tc>
        <w:tc>
          <w:tcPr>
            <w:tcW w:w="2537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Ростов н/Д: Феникс, 2007</w:t>
            </w:r>
          </w:p>
        </w:tc>
      </w:tr>
      <w:tr w:rsidR="00E71F5E" w:rsidRPr="00E71F5E" w:rsidTr="00E71F5E">
        <w:trPr>
          <w:trHeight w:val="631"/>
        </w:trPr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3</w:t>
            </w:r>
          </w:p>
        </w:tc>
        <w:tc>
          <w:tcPr>
            <w:tcW w:w="4218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Перечень типовых управленческих документов, образующихся в деятельности организаций, с указанием сроков хранения/Росархив</w:t>
            </w:r>
          </w:p>
        </w:tc>
        <w:tc>
          <w:tcPr>
            <w:tcW w:w="1715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</w:p>
        </w:tc>
        <w:tc>
          <w:tcPr>
            <w:tcW w:w="2537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ВНИИДАД. М., 2000</w:t>
            </w:r>
          </w:p>
        </w:tc>
      </w:tr>
      <w:tr w:rsidR="00E71F5E" w:rsidRPr="00E71F5E" w:rsidTr="00E71F5E">
        <w:trPr>
          <w:trHeight w:val="631"/>
        </w:trPr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4</w:t>
            </w:r>
          </w:p>
        </w:tc>
        <w:tc>
          <w:tcPr>
            <w:tcW w:w="4218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Справочник по делопроизводству (+ CD)</w:t>
            </w:r>
          </w:p>
        </w:tc>
        <w:tc>
          <w:tcPr>
            <w:tcW w:w="1715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Рогожин М.Ю.</w:t>
            </w:r>
          </w:p>
        </w:tc>
        <w:tc>
          <w:tcPr>
            <w:tcW w:w="2537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Спб.: Питер, 2009.</w:t>
            </w:r>
          </w:p>
        </w:tc>
      </w:tr>
      <w:tr w:rsidR="00E71F5E" w:rsidRPr="00E71F5E" w:rsidTr="00E71F5E">
        <w:trPr>
          <w:trHeight w:val="631"/>
        </w:trPr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  <w:r w:rsidRPr="00E71F5E">
              <w:t>5</w:t>
            </w:r>
          </w:p>
        </w:tc>
        <w:tc>
          <w:tcPr>
            <w:tcW w:w="4218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Образцы, шаблоны документов по делопроизводству</w:t>
            </w:r>
          </w:p>
        </w:tc>
        <w:tc>
          <w:tcPr>
            <w:tcW w:w="1715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Стенюков М.В.</w:t>
            </w:r>
          </w:p>
        </w:tc>
        <w:tc>
          <w:tcPr>
            <w:tcW w:w="2537" w:type="dxa"/>
          </w:tcPr>
          <w:p w:rsidR="00E71F5E" w:rsidRPr="00E71F5E" w:rsidRDefault="00E71F5E" w:rsidP="0046548C">
            <w:pPr>
              <w:pStyle w:val="c22"/>
              <w:spacing w:before="0" w:beforeAutospacing="0" w:after="0" w:afterAutospacing="0" w:line="301" w:lineRule="atLeast"/>
              <w:rPr>
                <w:rStyle w:val="c1"/>
              </w:rPr>
            </w:pPr>
            <w:r w:rsidRPr="00E71F5E">
              <w:rPr>
                <w:shd w:val="clear" w:color="auto" w:fill="FFFFFF"/>
              </w:rPr>
              <w:t>М.: А-Приори,.</w:t>
            </w:r>
          </w:p>
        </w:tc>
      </w:tr>
      <w:tr w:rsidR="00E71F5E" w:rsidRPr="00E71F5E" w:rsidTr="00E71F5E">
        <w:trPr>
          <w:trHeight w:val="631"/>
        </w:trPr>
        <w:tc>
          <w:tcPr>
            <w:tcW w:w="993" w:type="dxa"/>
          </w:tcPr>
          <w:p w:rsidR="00E71F5E" w:rsidRPr="00E71F5E" w:rsidRDefault="00E71F5E" w:rsidP="00F2409F">
            <w:pPr>
              <w:jc w:val="center"/>
            </w:pPr>
          </w:p>
        </w:tc>
        <w:tc>
          <w:tcPr>
            <w:tcW w:w="4218" w:type="dxa"/>
          </w:tcPr>
          <w:p w:rsidR="00E71F5E" w:rsidRPr="00E71F5E" w:rsidRDefault="00E71F5E" w:rsidP="00F2409F">
            <w:r w:rsidRPr="00E71F5E">
              <w:t>1. Журнал «Делопроизводство».</w:t>
            </w:r>
          </w:p>
          <w:p w:rsidR="00E71F5E" w:rsidRPr="00E71F5E" w:rsidRDefault="00E71F5E" w:rsidP="00F2409F">
            <w:r w:rsidRPr="00E71F5E">
              <w:t>2. Журнал «Секретарское дело».</w:t>
            </w:r>
          </w:p>
          <w:p w:rsidR="00E71F5E" w:rsidRPr="00E71F5E" w:rsidRDefault="00E71F5E" w:rsidP="00F2409F">
            <w:r w:rsidRPr="00E71F5E">
              <w:t>3. Журнал «Управление персоналом».</w:t>
            </w:r>
          </w:p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shd w:val="clear" w:color="auto" w:fill="FFFFFF"/>
              </w:rPr>
            </w:pPr>
          </w:p>
        </w:tc>
        <w:tc>
          <w:tcPr>
            <w:tcW w:w="1715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shd w:val="clear" w:color="auto" w:fill="FFFFFF"/>
              </w:rPr>
            </w:pPr>
          </w:p>
        </w:tc>
        <w:tc>
          <w:tcPr>
            <w:tcW w:w="2537" w:type="dxa"/>
          </w:tcPr>
          <w:p w:rsidR="00E71F5E" w:rsidRPr="00E71F5E" w:rsidRDefault="00E71F5E" w:rsidP="00F2409F">
            <w:pPr>
              <w:pStyle w:val="c22"/>
              <w:spacing w:before="0" w:beforeAutospacing="0" w:after="0" w:afterAutospacing="0" w:line="301" w:lineRule="atLeast"/>
              <w:rPr>
                <w:shd w:val="clear" w:color="auto" w:fill="FFFFFF"/>
              </w:rPr>
            </w:pPr>
          </w:p>
        </w:tc>
      </w:tr>
    </w:tbl>
    <w:p w:rsidR="00E71F5E" w:rsidRPr="00E71F5E" w:rsidRDefault="00E71F5E" w:rsidP="00E71F5E">
      <w:pPr>
        <w:rPr>
          <w:b/>
        </w:rPr>
      </w:pPr>
    </w:p>
    <w:p w:rsidR="00E71F5E" w:rsidRPr="00E71F5E" w:rsidRDefault="00E71F5E" w:rsidP="00E71F5E">
      <w:pPr>
        <w:rPr>
          <w:b/>
        </w:rPr>
      </w:pPr>
    </w:p>
    <w:p w:rsidR="00E71F5E" w:rsidRPr="00E71F5E" w:rsidRDefault="00E71F5E" w:rsidP="00E71F5E">
      <w:pPr>
        <w:pStyle w:val="c14"/>
        <w:spacing w:before="0" w:beforeAutospacing="0" w:after="0" w:afterAutospacing="0"/>
        <w:ind w:left="851"/>
        <w:jc w:val="both"/>
        <w:rPr>
          <w:rFonts w:ascii="Calibri" w:hAnsi="Calibri"/>
          <w:lang w:val="en-US"/>
        </w:rPr>
      </w:pPr>
      <w:r w:rsidRPr="00E71F5E">
        <w:rPr>
          <w:b/>
        </w:rPr>
        <w:t>Интернет</w:t>
      </w:r>
      <w:r w:rsidRPr="00E71F5E">
        <w:rPr>
          <w:b/>
          <w:lang w:val="en-US"/>
        </w:rPr>
        <w:t>-</w:t>
      </w:r>
      <w:r w:rsidRPr="00E71F5E">
        <w:rPr>
          <w:b/>
        </w:rPr>
        <w:t>источники</w:t>
      </w:r>
      <w:r w:rsidRPr="00E71F5E">
        <w:rPr>
          <w:b/>
          <w:lang w:val="en-US"/>
        </w:rPr>
        <w:t>:</w:t>
      </w:r>
      <w:r w:rsidRPr="00E71F5E">
        <w:rPr>
          <w:rFonts w:ascii="Arial" w:hAnsi="Arial" w:cs="Arial"/>
          <w:lang w:val="en-US"/>
        </w:rPr>
        <w:br/>
      </w:r>
      <w:r w:rsidRPr="00E71F5E">
        <w:rPr>
          <w:rStyle w:val="c8"/>
          <w:lang w:val="en-US"/>
        </w:rPr>
        <w:t>http: termika.ru</w:t>
      </w:r>
    </w:p>
    <w:p w:rsidR="00E71F5E" w:rsidRPr="00E71F5E" w:rsidRDefault="00E71F5E" w:rsidP="00E71F5E">
      <w:pPr>
        <w:pStyle w:val="c14"/>
        <w:spacing w:before="0" w:beforeAutospacing="0" w:after="0" w:afterAutospacing="0"/>
        <w:ind w:firstLine="709"/>
        <w:jc w:val="both"/>
        <w:rPr>
          <w:rFonts w:ascii="Calibri" w:hAnsi="Calibri"/>
          <w:lang w:val="en-US"/>
        </w:rPr>
      </w:pPr>
      <w:r w:rsidRPr="00E71F5E">
        <w:rPr>
          <w:rStyle w:val="c8"/>
          <w:lang w:val="en-US"/>
        </w:rPr>
        <w:t xml:space="preserve">  http: bibliatekar.ru</w:t>
      </w:r>
    </w:p>
    <w:p w:rsidR="00E71F5E" w:rsidRPr="00E71F5E" w:rsidRDefault="00E71F5E" w:rsidP="00E71F5E">
      <w:pPr>
        <w:pStyle w:val="c14"/>
        <w:spacing w:before="0" w:beforeAutospacing="0" w:after="0" w:afterAutospacing="0"/>
        <w:ind w:firstLine="851"/>
        <w:jc w:val="both"/>
        <w:rPr>
          <w:rFonts w:ascii="Calibri" w:hAnsi="Calibri"/>
          <w:lang w:val="en-US"/>
        </w:rPr>
      </w:pPr>
      <w:r w:rsidRPr="00E71F5E">
        <w:rPr>
          <w:rStyle w:val="c8"/>
          <w:lang w:val="en-US"/>
        </w:rPr>
        <w:t>http: window.edu.ru</w:t>
      </w:r>
    </w:p>
    <w:p w:rsidR="00E71F5E" w:rsidRPr="00E71F5E" w:rsidRDefault="00E71F5E" w:rsidP="00E71F5E">
      <w:pPr>
        <w:pStyle w:val="c14"/>
        <w:spacing w:before="0" w:beforeAutospacing="0" w:after="0" w:afterAutospacing="0"/>
        <w:ind w:firstLine="851"/>
        <w:jc w:val="both"/>
        <w:rPr>
          <w:rFonts w:ascii="Calibri" w:hAnsi="Calibri"/>
          <w:lang w:val="en-US"/>
        </w:rPr>
      </w:pPr>
      <w:r w:rsidRPr="00E71F5E">
        <w:rPr>
          <w:rStyle w:val="c8"/>
          <w:lang w:val="en-US"/>
        </w:rPr>
        <w:t>http: intuit.ru</w:t>
      </w:r>
    </w:p>
    <w:p w:rsidR="00E71F5E" w:rsidRPr="00E71F5E" w:rsidRDefault="00E71F5E" w:rsidP="00E71F5E">
      <w:pPr>
        <w:pStyle w:val="c14"/>
        <w:spacing w:before="0" w:beforeAutospacing="0" w:after="0" w:afterAutospacing="0"/>
        <w:ind w:firstLine="851"/>
        <w:jc w:val="both"/>
        <w:rPr>
          <w:rFonts w:ascii="Calibri" w:hAnsi="Calibri"/>
          <w:lang w:val="en-US"/>
        </w:rPr>
      </w:pPr>
      <w:r w:rsidRPr="00E71F5E">
        <w:rPr>
          <w:rStyle w:val="c8"/>
          <w:lang w:val="en-US"/>
        </w:rPr>
        <w:t>http: consultant.ru</w:t>
      </w:r>
    </w:p>
    <w:p w:rsidR="00E71F5E" w:rsidRPr="00E71F5E" w:rsidRDefault="00EE43A0" w:rsidP="00E71F5E">
      <w:pPr>
        <w:pStyle w:val="c14"/>
        <w:spacing w:before="0" w:beforeAutospacing="0" w:after="0" w:afterAutospacing="0"/>
        <w:ind w:firstLine="851"/>
        <w:jc w:val="both"/>
        <w:rPr>
          <w:rFonts w:ascii="Calibri" w:hAnsi="Calibri"/>
          <w:sz w:val="22"/>
          <w:szCs w:val="22"/>
          <w:lang w:val="en-US"/>
        </w:rPr>
      </w:pPr>
      <w:hyperlink r:id="rId10" w:history="1">
        <w:r w:rsidR="00E71F5E" w:rsidRPr="00E71F5E">
          <w:rPr>
            <w:rStyle w:val="ad"/>
            <w:color w:val="auto"/>
            <w:sz w:val="28"/>
            <w:szCs w:val="28"/>
            <w:lang w:val="en-US"/>
          </w:rPr>
          <w:t>http://www.edou.ru/enc/razdel11/?COURSE_ID=3&amp;LESSON_ID=33</w:t>
        </w:r>
      </w:hyperlink>
    </w:p>
    <w:p w:rsidR="00E71F5E" w:rsidRPr="00E71F5E" w:rsidRDefault="00E71F5E" w:rsidP="00E71F5E">
      <w:pPr>
        <w:ind w:firstLine="851"/>
        <w:rPr>
          <w:bCs/>
        </w:rPr>
      </w:pPr>
      <w:r w:rsidRPr="00E71F5E">
        <w:rPr>
          <w:u w:val="single"/>
          <w:lang w:val="en-US"/>
        </w:rPr>
        <w:t xml:space="preserve"> www</w:t>
      </w:r>
      <w:r w:rsidRPr="00E71F5E">
        <w:rPr>
          <w:u w:val="single"/>
        </w:rPr>
        <w:t>.</w:t>
      </w:r>
      <w:r w:rsidRPr="00E71F5E">
        <w:rPr>
          <w:u w:val="single"/>
          <w:lang w:val="en-US"/>
        </w:rPr>
        <w:t>consultant</w:t>
      </w:r>
      <w:r w:rsidRPr="00E71F5E">
        <w:rPr>
          <w:u w:val="single"/>
        </w:rPr>
        <w:t>.</w:t>
      </w:r>
      <w:r w:rsidRPr="00E71F5E">
        <w:rPr>
          <w:u w:val="single"/>
          <w:lang w:val="en-US"/>
        </w:rPr>
        <w:t>ru</w:t>
      </w:r>
      <w:r w:rsidRPr="00E71F5E">
        <w:rPr>
          <w:u w:val="single"/>
        </w:rPr>
        <w:t xml:space="preserve"> </w:t>
      </w:r>
      <w:r w:rsidRPr="00E71F5E">
        <w:t>Справочная правовая система «КонсультантПлюс».</w:t>
      </w:r>
    </w:p>
    <w:p w:rsidR="00E71F5E" w:rsidRPr="00E71F5E" w:rsidRDefault="00E71F5E" w:rsidP="00E71F5E">
      <w:pPr>
        <w:ind w:firstLine="851"/>
        <w:jc w:val="both"/>
      </w:pPr>
      <w:r w:rsidRPr="00E71F5E">
        <w:t>Справочная система «Гарант».</w:t>
      </w:r>
    </w:p>
    <w:p w:rsidR="00E71F5E" w:rsidRPr="00E71F5E" w:rsidRDefault="00E71F5E" w:rsidP="00E71F5E">
      <w:pPr>
        <w:pStyle w:val="1"/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beforeAutospacing="0" w:after="0" w:afterAutospacing="0"/>
        <w:ind w:left="432" w:hanging="432"/>
        <w:jc w:val="center"/>
        <w:rPr>
          <w:b w:val="0"/>
          <w:caps/>
          <w:sz w:val="24"/>
          <w:szCs w:val="24"/>
        </w:rPr>
      </w:pPr>
    </w:p>
    <w:p w:rsidR="00E71F5E" w:rsidRPr="00E71F5E" w:rsidRDefault="00E71F5E" w:rsidP="00E71F5E">
      <w:pPr>
        <w:pStyle w:val="1"/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beforeAutospacing="0" w:after="0" w:afterAutospacing="0"/>
        <w:ind w:left="432" w:hanging="432"/>
        <w:jc w:val="center"/>
        <w:rPr>
          <w:b w:val="0"/>
          <w:caps/>
          <w:sz w:val="24"/>
          <w:szCs w:val="24"/>
        </w:rPr>
      </w:pPr>
      <w:r w:rsidRPr="00E71F5E">
        <w:rPr>
          <w:caps/>
          <w:sz w:val="24"/>
          <w:szCs w:val="24"/>
        </w:rPr>
        <w:t>4. Контроль и оценка результатов освоения УЧЕБНОЙ Дисциплины</w:t>
      </w:r>
    </w:p>
    <w:p w:rsidR="00E71F5E" w:rsidRPr="00E71F5E" w:rsidRDefault="00E71F5E" w:rsidP="00E71F5E">
      <w:pPr>
        <w:pStyle w:val="1"/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E71F5E">
        <w:rPr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W w:w="99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80"/>
        <w:gridCol w:w="4880"/>
      </w:tblGrid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F5E" w:rsidRPr="00E71F5E" w:rsidRDefault="00E71F5E" w:rsidP="00F2409F">
            <w:pPr>
              <w:snapToGrid w:val="0"/>
              <w:jc w:val="center"/>
              <w:rPr>
                <w:b/>
                <w:bCs/>
              </w:rPr>
            </w:pPr>
            <w:r w:rsidRPr="00E71F5E">
              <w:rPr>
                <w:b/>
                <w:bCs/>
              </w:rPr>
              <w:t>Результаты обучения</w:t>
            </w:r>
          </w:p>
          <w:p w:rsidR="00E71F5E" w:rsidRPr="00E71F5E" w:rsidRDefault="00E71F5E" w:rsidP="00F2409F">
            <w:pPr>
              <w:jc w:val="center"/>
              <w:rPr>
                <w:b/>
                <w:bCs/>
              </w:rPr>
            </w:pPr>
            <w:r w:rsidRPr="00E71F5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F5E" w:rsidRPr="00E71F5E" w:rsidRDefault="00E71F5E" w:rsidP="00F2409F">
            <w:pPr>
              <w:snapToGrid w:val="0"/>
              <w:jc w:val="center"/>
              <w:rPr>
                <w:b/>
              </w:rPr>
            </w:pPr>
            <w:r w:rsidRPr="00E71F5E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/>
                <w:bCs/>
              </w:rPr>
            </w:pPr>
            <w:r w:rsidRPr="00E71F5E">
              <w:rPr>
                <w:b/>
                <w:bCs/>
              </w:rPr>
              <w:t xml:space="preserve">Умения: 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/>
                <w:bCs/>
              </w:rPr>
            </w:pPr>
          </w:p>
        </w:tc>
      </w:tr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 xml:space="preserve"> оформлять документацию в соответствии с нормативной базой, с использованием информационных технологий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Cs/>
              </w:rPr>
            </w:pPr>
            <w:r w:rsidRPr="00E71F5E">
              <w:rPr>
                <w:bCs/>
              </w:rPr>
              <w:t>практические занятия, внеаудиторная самостоятельная работа</w:t>
            </w:r>
          </w:p>
        </w:tc>
      </w:tr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>использовать унифицированные формы документов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Cs/>
              </w:rPr>
            </w:pPr>
            <w:r w:rsidRPr="00E71F5E">
              <w:rPr>
                <w:bCs/>
              </w:rPr>
              <w:t>практические занятия, внеаудиторная самостоятельная работа.</w:t>
            </w:r>
          </w:p>
        </w:tc>
      </w:tr>
      <w:tr w:rsidR="00E71F5E" w:rsidRPr="00E71F5E" w:rsidTr="00F2409F">
        <w:trPr>
          <w:trHeight w:val="585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>осуществлять хранение и поиск документов</w:t>
            </w:r>
          </w:p>
          <w:p w:rsidR="00E71F5E" w:rsidRPr="00E71F5E" w:rsidRDefault="00E71F5E" w:rsidP="00F2409F">
            <w:pPr>
              <w:jc w:val="both"/>
            </w:pPr>
          </w:p>
          <w:p w:rsidR="00E71F5E" w:rsidRPr="00E71F5E" w:rsidRDefault="00E71F5E" w:rsidP="00F2409F">
            <w:pPr>
              <w:jc w:val="both"/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Cs/>
              </w:rPr>
            </w:pPr>
            <w:r w:rsidRPr="00E71F5E">
              <w:rPr>
                <w:bCs/>
              </w:rPr>
              <w:t>практические занятия, внеаудиторная самостоятельная работа, аудиторные проверочные работы</w:t>
            </w:r>
          </w:p>
        </w:tc>
      </w:tr>
      <w:tr w:rsidR="00E71F5E" w:rsidRPr="00E71F5E" w:rsidTr="00F2409F">
        <w:trPr>
          <w:trHeight w:val="405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>осваивать технологии автоматизированной обработки документов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Cs/>
              </w:rPr>
            </w:pPr>
            <w:r w:rsidRPr="00E71F5E">
              <w:rPr>
                <w:bCs/>
              </w:rPr>
              <w:t>практические занятия, внеаудиторная самостоятельная работа</w:t>
            </w:r>
          </w:p>
        </w:tc>
      </w:tr>
      <w:tr w:rsidR="00E71F5E" w:rsidRPr="00E71F5E" w:rsidTr="00F2409F">
        <w:trPr>
          <w:trHeight w:val="466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lastRenderedPageBreak/>
              <w:t>использовать телекоммуникационные технологии в электронном документообороте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Cs/>
              </w:rPr>
            </w:pPr>
            <w:r w:rsidRPr="00E71F5E">
              <w:rPr>
                <w:bCs/>
              </w:rPr>
              <w:t>практические занятия, внеаудиторная самостоятельная работа</w:t>
            </w:r>
          </w:p>
        </w:tc>
      </w:tr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/>
                <w:bCs/>
              </w:rPr>
            </w:pPr>
            <w:r w:rsidRPr="00E71F5E">
              <w:rPr>
                <w:b/>
                <w:bCs/>
              </w:rPr>
              <w:t>Знания: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/>
                <w:bCs/>
                <w:i/>
              </w:rPr>
            </w:pPr>
          </w:p>
        </w:tc>
      </w:tr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pStyle w:val="a4"/>
              <w:snapToGrid w:val="0"/>
            </w:pPr>
            <w:r w:rsidRPr="00E71F5E">
              <w:t>понятие, цели, задачи и принципы делопроизводства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Cs/>
              </w:rPr>
            </w:pPr>
            <w:r w:rsidRPr="00E71F5E">
              <w:rPr>
                <w:bCs/>
              </w:rPr>
              <w:t>опрос, внеаудиторная самостоятельная работа</w:t>
            </w:r>
          </w:p>
        </w:tc>
      </w:tr>
      <w:tr w:rsidR="00E71F5E" w:rsidRPr="00E71F5E" w:rsidTr="00F2409F">
        <w:trPr>
          <w:trHeight w:val="480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</w:pPr>
            <w:r w:rsidRPr="00E71F5E">
              <w:t xml:space="preserve"> основные понятия документационного обеспечения управления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Cs/>
              </w:rPr>
            </w:pPr>
            <w:r w:rsidRPr="00E71F5E">
              <w:rPr>
                <w:bCs/>
              </w:rPr>
              <w:t>опрос, внеаудиторная самостоятельная работа</w:t>
            </w:r>
          </w:p>
        </w:tc>
      </w:tr>
      <w:tr w:rsidR="00E71F5E" w:rsidRPr="00E71F5E" w:rsidTr="00F2409F">
        <w:trPr>
          <w:trHeight w:val="319"/>
        </w:trPr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</w:pPr>
            <w:r w:rsidRPr="00E71F5E">
              <w:t>системы документационного обеспечения управления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Cs/>
              </w:rPr>
            </w:pPr>
            <w:r w:rsidRPr="00E71F5E">
              <w:rPr>
                <w:bCs/>
              </w:rPr>
              <w:t>опрос, внеаудиторная самостоятельная работа.</w:t>
            </w:r>
          </w:p>
        </w:tc>
      </w:tr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</w:pPr>
            <w:r w:rsidRPr="00E71F5E">
              <w:t>классификацию документов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Cs/>
              </w:rPr>
            </w:pPr>
            <w:r w:rsidRPr="00E71F5E">
              <w:rPr>
                <w:bCs/>
              </w:rPr>
              <w:t>опрос, внеаудиторная самостоятельная работа</w:t>
            </w:r>
          </w:p>
        </w:tc>
      </w:tr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</w:pPr>
            <w:r w:rsidRPr="00E71F5E">
              <w:t>требования к составлению и оформлению документов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jc w:val="both"/>
              <w:rPr>
                <w:bCs/>
              </w:rPr>
            </w:pPr>
            <w:r w:rsidRPr="00E71F5E">
              <w:rPr>
                <w:bCs/>
              </w:rPr>
              <w:t>опрос, практические занятия, внеаудиторная самостоятельная работа</w:t>
            </w:r>
          </w:p>
        </w:tc>
      </w:tr>
      <w:tr w:rsidR="00E71F5E" w:rsidRPr="00E71F5E" w:rsidTr="00F2409F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</w:pPr>
            <w:r w:rsidRPr="00E71F5E">
              <w:t>организацию документооборота: прием, обработка, регистрация, контроль, хранение документов, номенклатуры дел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F5E" w:rsidRPr="00E71F5E" w:rsidRDefault="00E71F5E" w:rsidP="00F2409F">
            <w:pPr>
              <w:snapToGrid w:val="0"/>
              <w:rPr>
                <w:bCs/>
              </w:rPr>
            </w:pPr>
            <w:r w:rsidRPr="00E71F5E">
              <w:rPr>
                <w:bCs/>
              </w:rPr>
              <w:t>опрос, практические занятия, внеаудиторная самостоятельная работа, тестирование</w:t>
            </w:r>
          </w:p>
        </w:tc>
      </w:tr>
    </w:tbl>
    <w:p w:rsidR="006D44A2" w:rsidRDefault="00E71F5E" w:rsidP="006D44A2">
      <w:pPr>
        <w:tabs>
          <w:tab w:val="left" w:pos="5560"/>
        </w:tabs>
      </w:pPr>
      <w:r w:rsidRPr="00E71F5E"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3775"/>
        <w:gridCol w:w="2760"/>
      </w:tblGrid>
      <w:tr w:rsidR="006D44A2" w:rsidRPr="006D44A2" w:rsidTr="008349B9">
        <w:trPr>
          <w:trHeight w:val="20"/>
          <w:jc w:val="center"/>
        </w:trPr>
        <w:tc>
          <w:tcPr>
            <w:tcW w:w="1586" w:type="pct"/>
            <w:vAlign w:val="center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val="en-US" w:eastAsia="en-US"/>
              </w:rPr>
            </w:pPr>
            <w:bookmarkStart w:id="1" w:name="_Hlk81600978"/>
            <w:r w:rsidRPr="006D44A2">
              <w:rPr>
                <w:rFonts w:eastAsia="Calibri"/>
                <w:color w:val="000000"/>
                <w:lang w:val="en-US" w:eastAsia="en-US"/>
              </w:rPr>
              <w:t>Личностные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6D44A2">
              <w:rPr>
                <w:rFonts w:eastAsia="Calibri"/>
                <w:color w:val="000000"/>
                <w:lang w:val="en-US" w:eastAsia="en-US"/>
              </w:rPr>
              <w:t>результаты</w:t>
            </w:r>
          </w:p>
        </w:tc>
        <w:tc>
          <w:tcPr>
            <w:tcW w:w="1972" w:type="pct"/>
            <w:vAlign w:val="center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val="en-US" w:eastAsia="en-US"/>
              </w:rPr>
            </w:pPr>
            <w:r w:rsidRPr="006D44A2">
              <w:rPr>
                <w:rFonts w:eastAsia="Calibri"/>
                <w:color w:val="000000"/>
                <w:lang w:val="en-US" w:eastAsia="en-US"/>
              </w:rPr>
              <w:t>Индикатор</w:t>
            </w:r>
          </w:p>
        </w:tc>
        <w:tc>
          <w:tcPr>
            <w:tcW w:w="1442" w:type="pct"/>
            <w:vAlign w:val="center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val="en-US" w:eastAsia="en-US"/>
              </w:rPr>
            </w:pPr>
            <w:r w:rsidRPr="006D44A2">
              <w:rPr>
                <w:rFonts w:eastAsia="Calibri"/>
                <w:color w:val="000000"/>
                <w:lang w:val="en-US" w:eastAsia="en-US"/>
              </w:rPr>
              <w:t>Качество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6D44A2">
              <w:rPr>
                <w:rFonts w:eastAsia="Calibri"/>
                <w:color w:val="000000"/>
                <w:lang w:val="en-US" w:eastAsia="en-US"/>
              </w:rPr>
              <w:t>личности</w:t>
            </w:r>
          </w:p>
        </w:tc>
      </w:tr>
      <w:tr w:rsidR="006D44A2" w:rsidRPr="006D44A2" w:rsidTr="008349B9">
        <w:trPr>
          <w:trHeight w:val="20"/>
          <w:jc w:val="center"/>
        </w:trPr>
        <w:tc>
          <w:tcPr>
            <w:tcW w:w="1586" w:type="pct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val="en-US" w:eastAsia="en-US"/>
              </w:rPr>
              <w:t xml:space="preserve">ЛР </w:t>
            </w:r>
            <w:r w:rsidRPr="006D44A2">
              <w:rPr>
                <w:rFonts w:eastAsia="Calibri"/>
                <w:color w:val="000000"/>
                <w:lang w:eastAsia="en-US"/>
              </w:rPr>
              <w:t>24</w:t>
            </w:r>
          </w:p>
        </w:tc>
        <w:tc>
          <w:tcPr>
            <w:tcW w:w="1972" w:type="pct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 xml:space="preserve">- Находит, использует, анализизирует и интерпретирует информацию, используя различные источники, включая электронные, для эффективного выполнения профессиональных задач, профессионального и личностного развития; 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>-демонстрирует навыки отслеживания изменений в нормативной и законодательной базах</w:t>
            </w:r>
          </w:p>
        </w:tc>
        <w:tc>
          <w:tcPr>
            <w:tcW w:w="1442" w:type="pct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>-способность быстро усваивать новую информацию;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>- профессиональная компетентность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 xml:space="preserve"> -трудолюбие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>-креативность;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</w:tr>
      <w:tr w:rsidR="006D44A2" w:rsidRPr="006D44A2" w:rsidTr="008349B9">
        <w:trPr>
          <w:trHeight w:val="20"/>
          <w:jc w:val="center"/>
        </w:trPr>
        <w:tc>
          <w:tcPr>
            <w:tcW w:w="1586" w:type="pct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val="en-US" w:eastAsia="en-US"/>
              </w:rPr>
              <w:t>ЛР 2</w:t>
            </w:r>
            <w:r w:rsidRPr="006D44A2"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1972" w:type="pct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 xml:space="preserve">- Демонстрирует навыки использования информационных технологий в профессиональной деятельности; 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 xml:space="preserve"> -анализирует и оценивает информацию на основе применения профессиональных технологий, 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>- использует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1442" w:type="pct"/>
          </w:tcPr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>-способность быстро усваивать новую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 xml:space="preserve"> информацию;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>- профессиональная компетентность</w:t>
            </w:r>
          </w:p>
          <w:p w:rsidR="006D44A2" w:rsidRPr="006D44A2" w:rsidRDefault="006D44A2" w:rsidP="006D44A2">
            <w:pPr>
              <w:spacing w:after="200" w:line="276" w:lineRule="auto"/>
              <w:rPr>
                <w:rFonts w:eastAsia="Calibri"/>
                <w:color w:val="000000"/>
                <w:lang w:val="en-US" w:eastAsia="en-US"/>
              </w:rPr>
            </w:pPr>
            <w:r w:rsidRPr="006D44A2">
              <w:rPr>
                <w:rFonts w:eastAsia="Calibri"/>
                <w:color w:val="000000"/>
                <w:lang w:eastAsia="en-US"/>
              </w:rPr>
              <w:t>-трудолюбие</w:t>
            </w:r>
          </w:p>
        </w:tc>
      </w:tr>
      <w:bookmarkEnd w:id="1"/>
    </w:tbl>
    <w:p w:rsidR="00FA12EE" w:rsidRPr="00E71F5E" w:rsidRDefault="00FA12EE" w:rsidP="000E4D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sectPr w:rsidR="00FA12EE" w:rsidRPr="00E71F5E" w:rsidSect="00E71F5E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3A0" w:rsidRDefault="00EE43A0" w:rsidP="00DF2CFB">
      <w:r>
        <w:separator/>
      </w:r>
    </w:p>
  </w:endnote>
  <w:endnote w:type="continuationSeparator" w:id="0">
    <w:p w:rsidR="00EE43A0" w:rsidRDefault="00EE43A0" w:rsidP="00DF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F5E" w:rsidRDefault="00E71F5E" w:rsidP="0070095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71F5E" w:rsidRDefault="00E71F5E" w:rsidP="0070095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9093"/>
      <w:docPartObj>
        <w:docPartGallery w:val="Page Numbers (Bottom of Page)"/>
        <w:docPartUnique/>
      </w:docPartObj>
    </w:sdtPr>
    <w:sdtEndPr/>
    <w:sdtContent>
      <w:p w:rsidR="00E71F5E" w:rsidRDefault="0046548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D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71F5E" w:rsidRDefault="00E71F5E" w:rsidP="00700955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B3" w:rsidRDefault="00466D65" w:rsidP="00346D2F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3541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B6AB3" w:rsidRDefault="00EE43A0" w:rsidP="00346D2F">
    <w:pPr>
      <w:pStyle w:val="a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B3" w:rsidRDefault="00466D65" w:rsidP="00346D2F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3541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E4DA3">
      <w:rPr>
        <w:rStyle w:val="a3"/>
        <w:noProof/>
      </w:rPr>
      <w:t>11</w:t>
    </w:r>
    <w:r>
      <w:rPr>
        <w:rStyle w:val="a3"/>
      </w:rPr>
      <w:fldChar w:fldCharType="end"/>
    </w:r>
  </w:p>
  <w:p w:rsidR="008B6AB3" w:rsidRDefault="00EE43A0" w:rsidP="00346D2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3A0" w:rsidRDefault="00EE43A0" w:rsidP="00DF2CFB">
      <w:r>
        <w:separator/>
      </w:r>
    </w:p>
  </w:footnote>
  <w:footnote w:type="continuationSeparator" w:id="0">
    <w:p w:rsidR="00EE43A0" w:rsidRDefault="00EE43A0" w:rsidP="00DF2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2CCE56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56BCEB4A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6B6AF9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A548AD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AEA8F9DC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91A9B80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B8841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CCA2E5E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44FA7D1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911467F"/>
    <w:multiLevelType w:val="hybridMultilevel"/>
    <w:tmpl w:val="76EA5DAC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FFFFFFFF">
      <w:numFmt w:val="bullet"/>
      <w:lvlText w:val=""/>
      <w:lvlJc w:val="left"/>
      <w:pPr>
        <w:tabs>
          <w:tab w:val="num" w:pos="1902"/>
        </w:tabs>
        <w:ind w:left="1902" w:hanging="396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>
    <w:nsid w:val="1B2C1A70"/>
    <w:multiLevelType w:val="hybridMultilevel"/>
    <w:tmpl w:val="06B0D02C"/>
    <w:lvl w:ilvl="0" w:tplc="E3BC3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11FE9"/>
    <w:multiLevelType w:val="hybridMultilevel"/>
    <w:tmpl w:val="D756BA94"/>
    <w:lvl w:ilvl="0" w:tplc="7FB25272">
      <w:start w:val="5"/>
      <w:numFmt w:val="bullet"/>
      <w:lvlText w:val="-"/>
      <w:lvlJc w:val="left"/>
      <w:pPr>
        <w:ind w:left="1018" w:hanging="360"/>
      </w:p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3E091C31"/>
    <w:multiLevelType w:val="multilevel"/>
    <w:tmpl w:val="F6C22304"/>
    <w:lvl w:ilvl="0">
      <w:numFmt w:val="bullet"/>
      <w:lvlText w:val=""/>
      <w:lvlJc w:val="left"/>
      <w:pPr>
        <w:tabs>
          <w:tab w:val="num" w:pos="1532"/>
        </w:tabs>
        <w:ind w:left="1532" w:hanging="396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>
    <w:nsid w:val="4C5E0065"/>
    <w:multiLevelType w:val="multilevel"/>
    <w:tmpl w:val="F6C22304"/>
    <w:lvl w:ilvl="0">
      <w:numFmt w:val="bullet"/>
      <w:lvlText w:val=""/>
      <w:lvlJc w:val="left"/>
      <w:pPr>
        <w:tabs>
          <w:tab w:val="num" w:pos="1532"/>
        </w:tabs>
        <w:ind w:left="1532" w:hanging="396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>
    <w:nsid w:val="521B2EEA"/>
    <w:multiLevelType w:val="hybridMultilevel"/>
    <w:tmpl w:val="306AD784"/>
    <w:lvl w:ilvl="0" w:tplc="785CF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5C103C" w:tentative="1">
      <w:start w:val="1"/>
      <w:numFmt w:val="lowerLetter"/>
      <w:lvlText w:val="%2."/>
      <w:lvlJc w:val="left"/>
      <w:pPr>
        <w:ind w:left="1440" w:hanging="360"/>
      </w:pPr>
    </w:lvl>
    <w:lvl w:ilvl="2" w:tplc="15886B3E" w:tentative="1">
      <w:start w:val="1"/>
      <w:numFmt w:val="lowerRoman"/>
      <w:lvlText w:val="%3."/>
      <w:lvlJc w:val="right"/>
      <w:pPr>
        <w:ind w:left="2160" w:hanging="180"/>
      </w:pPr>
    </w:lvl>
    <w:lvl w:ilvl="3" w:tplc="CB065E54" w:tentative="1">
      <w:start w:val="1"/>
      <w:numFmt w:val="decimal"/>
      <w:lvlText w:val="%4."/>
      <w:lvlJc w:val="left"/>
      <w:pPr>
        <w:ind w:left="2880" w:hanging="360"/>
      </w:pPr>
    </w:lvl>
    <w:lvl w:ilvl="4" w:tplc="250A4DB6" w:tentative="1">
      <w:start w:val="1"/>
      <w:numFmt w:val="lowerLetter"/>
      <w:lvlText w:val="%5."/>
      <w:lvlJc w:val="left"/>
      <w:pPr>
        <w:ind w:left="3600" w:hanging="360"/>
      </w:pPr>
    </w:lvl>
    <w:lvl w:ilvl="5" w:tplc="CE60CE38" w:tentative="1">
      <w:start w:val="1"/>
      <w:numFmt w:val="lowerRoman"/>
      <w:lvlText w:val="%6."/>
      <w:lvlJc w:val="right"/>
      <w:pPr>
        <w:ind w:left="4320" w:hanging="180"/>
      </w:pPr>
    </w:lvl>
    <w:lvl w:ilvl="6" w:tplc="C99038D6" w:tentative="1">
      <w:start w:val="1"/>
      <w:numFmt w:val="decimal"/>
      <w:lvlText w:val="%7."/>
      <w:lvlJc w:val="left"/>
      <w:pPr>
        <w:ind w:left="5040" w:hanging="360"/>
      </w:pPr>
    </w:lvl>
    <w:lvl w:ilvl="7" w:tplc="B7D4F232" w:tentative="1">
      <w:start w:val="1"/>
      <w:numFmt w:val="lowerLetter"/>
      <w:lvlText w:val="%8."/>
      <w:lvlJc w:val="left"/>
      <w:pPr>
        <w:ind w:left="5760" w:hanging="360"/>
      </w:pPr>
    </w:lvl>
    <w:lvl w:ilvl="8" w:tplc="FF62D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75E76"/>
    <w:multiLevelType w:val="hybridMultilevel"/>
    <w:tmpl w:val="C67AD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5F4"/>
    <w:rsid w:val="00037948"/>
    <w:rsid w:val="00072AF4"/>
    <w:rsid w:val="000E4DA3"/>
    <w:rsid w:val="001946FB"/>
    <w:rsid w:val="001F0F34"/>
    <w:rsid w:val="001F7305"/>
    <w:rsid w:val="00286EA6"/>
    <w:rsid w:val="002E5AC3"/>
    <w:rsid w:val="00320E25"/>
    <w:rsid w:val="0046548C"/>
    <w:rsid w:val="00466D65"/>
    <w:rsid w:val="004929E4"/>
    <w:rsid w:val="00594758"/>
    <w:rsid w:val="00601BB5"/>
    <w:rsid w:val="00610CCF"/>
    <w:rsid w:val="006D44A2"/>
    <w:rsid w:val="00774621"/>
    <w:rsid w:val="007F3F06"/>
    <w:rsid w:val="00827ED4"/>
    <w:rsid w:val="008C5D72"/>
    <w:rsid w:val="008E34B9"/>
    <w:rsid w:val="00912DE4"/>
    <w:rsid w:val="0092566D"/>
    <w:rsid w:val="00972067"/>
    <w:rsid w:val="009E2AC2"/>
    <w:rsid w:val="00A275F4"/>
    <w:rsid w:val="00A40698"/>
    <w:rsid w:val="00A540F4"/>
    <w:rsid w:val="00AB6905"/>
    <w:rsid w:val="00B0550F"/>
    <w:rsid w:val="00B07AD8"/>
    <w:rsid w:val="00B3541F"/>
    <w:rsid w:val="00B53229"/>
    <w:rsid w:val="00DF2CFB"/>
    <w:rsid w:val="00E44912"/>
    <w:rsid w:val="00E46FCA"/>
    <w:rsid w:val="00E61029"/>
    <w:rsid w:val="00E71F5E"/>
    <w:rsid w:val="00EE43A0"/>
    <w:rsid w:val="00FA12EE"/>
    <w:rsid w:val="00FD56A7"/>
    <w:rsid w:val="00FE32BE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FE0ED-C161-4ABA-8ABA-880F60E8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275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1F0F34"/>
    <w:pPr>
      <w:keepNext/>
      <w:tabs>
        <w:tab w:val="num" w:pos="0"/>
      </w:tabs>
      <w:suppressAutoHyphens/>
      <w:ind w:left="576" w:hanging="576"/>
      <w:jc w:val="center"/>
      <w:outlineLvl w:val="1"/>
    </w:pPr>
    <w:rPr>
      <w:sz w:val="72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8C5D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5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page number"/>
    <w:basedOn w:val="a0"/>
    <w:rsid w:val="00A275F4"/>
  </w:style>
  <w:style w:type="paragraph" w:styleId="a4">
    <w:name w:val="Body Text"/>
    <w:basedOn w:val="a"/>
    <w:link w:val="a5"/>
    <w:rsid w:val="00A275F4"/>
    <w:pPr>
      <w:widowControl w:val="0"/>
      <w:suppressAutoHyphens/>
      <w:spacing w:after="120"/>
    </w:pPr>
    <w:rPr>
      <w:rFonts w:eastAsia="Lucida Sans Unicode"/>
      <w:lang w:eastAsia="ar-SA"/>
    </w:rPr>
  </w:style>
  <w:style w:type="character" w:customStyle="1" w:styleId="a5">
    <w:name w:val="Основной текст Знак"/>
    <w:basedOn w:val="a0"/>
    <w:link w:val="a4"/>
    <w:rsid w:val="00A275F4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rsid w:val="00A275F4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A275F4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rsid w:val="00A275F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27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qFormat/>
    <w:rsid w:val="00A275F4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rsid w:val="00A275F4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FF7667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FF7667"/>
    <w:pPr>
      <w:keepNext/>
      <w:widowControl w:val="0"/>
      <w:jc w:val="center"/>
    </w:pPr>
    <w:rPr>
      <w:b/>
      <w:snapToGrid w:val="0"/>
      <w:sz w:val="20"/>
      <w:szCs w:val="20"/>
    </w:rPr>
  </w:style>
  <w:style w:type="paragraph" w:styleId="aa">
    <w:name w:val="Body Text Indent"/>
    <w:basedOn w:val="a"/>
    <w:link w:val="ab"/>
    <w:uiPriority w:val="99"/>
    <w:unhideWhenUsed/>
    <w:rsid w:val="0092566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925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92566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256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D7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A4069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4069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F0F34"/>
    <w:rPr>
      <w:rFonts w:ascii="Times New Roman" w:eastAsia="Times New Roman" w:hAnsi="Times New Roman" w:cs="Times New Roman"/>
      <w:sz w:val="72"/>
      <w:szCs w:val="20"/>
      <w:lang w:eastAsia="ar-SA"/>
    </w:rPr>
  </w:style>
  <w:style w:type="paragraph" w:styleId="ac">
    <w:name w:val="Normal (Web)"/>
    <w:basedOn w:val="a"/>
    <w:unhideWhenUsed/>
    <w:rsid w:val="001F0F34"/>
    <w:pPr>
      <w:spacing w:before="100" w:beforeAutospacing="1" w:after="100" w:afterAutospacing="1"/>
    </w:pPr>
  </w:style>
  <w:style w:type="paragraph" w:customStyle="1" w:styleId="220">
    <w:name w:val="Основной текст 22"/>
    <w:basedOn w:val="a"/>
    <w:rsid w:val="00B53229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styleId="ad">
    <w:name w:val="Hyperlink"/>
    <w:basedOn w:val="a0"/>
    <w:uiPriority w:val="99"/>
    <w:semiHidden/>
    <w:unhideWhenUsed/>
    <w:rsid w:val="00E46FCA"/>
    <w:rPr>
      <w:color w:val="0000FF"/>
      <w:u w:val="single"/>
    </w:rPr>
  </w:style>
  <w:style w:type="paragraph" w:customStyle="1" w:styleId="c22">
    <w:name w:val="c22"/>
    <w:basedOn w:val="a"/>
    <w:rsid w:val="00E46FCA"/>
    <w:pPr>
      <w:spacing w:before="100" w:beforeAutospacing="1" w:after="100" w:afterAutospacing="1"/>
    </w:pPr>
  </w:style>
  <w:style w:type="character" w:customStyle="1" w:styleId="c1">
    <w:name w:val="c1"/>
    <w:basedOn w:val="a0"/>
    <w:rsid w:val="00E46FCA"/>
  </w:style>
  <w:style w:type="paragraph" w:customStyle="1" w:styleId="c14">
    <w:name w:val="c14"/>
    <w:basedOn w:val="a"/>
    <w:rsid w:val="00E46FCA"/>
    <w:pPr>
      <w:spacing w:before="100" w:beforeAutospacing="1" w:after="100" w:afterAutospacing="1"/>
    </w:pPr>
  </w:style>
  <w:style w:type="character" w:customStyle="1" w:styleId="c8">
    <w:name w:val="c8"/>
    <w:basedOn w:val="a0"/>
    <w:rsid w:val="00E46FCA"/>
  </w:style>
  <w:style w:type="table" w:styleId="ae">
    <w:name w:val="Table Grid"/>
    <w:basedOn w:val="a1"/>
    <w:uiPriority w:val="59"/>
    <w:rsid w:val="00E61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://www.edou.ru/enc/razdel11/?COURSE_ID=3&amp;LESSON_ID=33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D488B-66C0-42F3-9205-2E124200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15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2021-09-21T10:53:00Z</cp:lastPrinted>
  <dcterms:created xsi:type="dcterms:W3CDTF">2011-12-12T17:28:00Z</dcterms:created>
  <dcterms:modified xsi:type="dcterms:W3CDTF">2022-02-09T07:58:00Z</dcterms:modified>
</cp:coreProperties>
</file>