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29E1F" w14:textId="77777777" w:rsidR="005D19B3" w:rsidRPr="0001391F" w:rsidRDefault="005D19B3" w:rsidP="005D19B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01391F">
        <w:rPr>
          <w:rFonts w:ascii="Times New Roman" w:hAnsi="Times New Roman"/>
          <w:b/>
          <w:sz w:val="24"/>
          <w:szCs w:val="24"/>
          <w:lang w:eastAsia="ru-RU"/>
        </w:rPr>
        <w:t>Приложение №</w:t>
      </w:r>
    </w:p>
    <w:p w14:paraId="1328F3F1" w14:textId="643FF835" w:rsidR="005D19B3" w:rsidRPr="0001391F" w:rsidRDefault="0001391F" w:rsidP="005D19B3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391F">
        <w:rPr>
          <w:rFonts w:ascii="Times New Roman" w:hAnsi="Times New Roman"/>
          <w:bCs/>
          <w:sz w:val="24"/>
          <w:szCs w:val="24"/>
          <w:lang w:eastAsia="ru-RU"/>
        </w:rPr>
        <w:t>к А</w:t>
      </w:r>
      <w:r w:rsidR="005D19B3" w:rsidRPr="0001391F">
        <w:rPr>
          <w:rFonts w:ascii="Times New Roman" w:hAnsi="Times New Roman"/>
          <w:bCs/>
          <w:sz w:val="24"/>
          <w:szCs w:val="24"/>
          <w:lang w:eastAsia="ru-RU"/>
        </w:rPr>
        <w:t>ОП по</w:t>
      </w:r>
      <w:r w:rsidR="005D19B3" w:rsidRPr="0001391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D19B3" w:rsidRPr="0001391F">
        <w:rPr>
          <w:rFonts w:ascii="Times New Roman" w:hAnsi="Times New Roman"/>
          <w:i/>
          <w:iCs/>
          <w:sz w:val="24"/>
          <w:szCs w:val="24"/>
          <w:lang w:eastAsia="ru-RU"/>
        </w:rPr>
        <w:t>специальности</w:t>
      </w:r>
      <w:r w:rsidR="005D19B3" w:rsidRPr="0001391F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5D19B3" w:rsidRPr="0001391F">
        <w:rPr>
          <w:rFonts w:ascii="Times New Roman" w:hAnsi="Times New Roman"/>
          <w:b/>
          <w:i/>
          <w:sz w:val="24"/>
          <w:szCs w:val="24"/>
          <w:lang w:eastAsia="ru-RU"/>
        </w:rPr>
        <w:br/>
        <w:t xml:space="preserve">38.02.03 Операционная деятельность в логистике </w:t>
      </w:r>
    </w:p>
    <w:p w14:paraId="25230E83" w14:textId="77777777" w:rsidR="005D19B3" w:rsidRPr="0001391F" w:rsidRDefault="005D19B3" w:rsidP="005D19B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F086A4" w14:textId="77777777" w:rsidR="005D19B3" w:rsidRPr="0001391F" w:rsidRDefault="005D19B3" w:rsidP="005D19B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Московской области</w:t>
      </w:r>
    </w:p>
    <w:p w14:paraId="426A0D42" w14:textId="77777777" w:rsidR="005D19B3" w:rsidRPr="0001391F" w:rsidRDefault="005D19B3" w:rsidP="005D19B3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i/>
          <w:sz w:val="24"/>
          <w:szCs w:val="24"/>
          <w:lang w:eastAsia="ru-RU"/>
        </w:rPr>
        <w:t>ГБПОУ МО «Серпуховский колледж»</w:t>
      </w:r>
    </w:p>
    <w:p w14:paraId="798B61FB" w14:textId="77777777" w:rsidR="005D19B3" w:rsidRPr="0001391F" w:rsidRDefault="005D19B3" w:rsidP="005D19B3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33AE58C" w14:textId="77777777" w:rsidR="005D19B3" w:rsidRPr="0001391F" w:rsidRDefault="005D19B3" w:rsidP="005D19B3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585265E" w14:textId="77777777" w:rsidR="005D19B3" w:rsidRPr="0001391F" w:rsidRDefault="005D19B3" w:rsidP="005D19B3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01DBD63" w14:textId="77777777" w:rsidR="005D19B3" w:rsidRPr="0001391F" w:rsidRDefault="005D19B3" w:rsidP="005D19B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5D19B3" w:rsidRPr="0001391F" w14:paraId="7C2E8D0C" w14:textId="77777777" w:rsidTr="00E866EA">
        <w:trPr>
          <w:trHeight w:val="1001"/>
        </w:trPr>
        <w:tc>
          <w:tcPr>
            <w:tcW w:w="4611" w:type="dxa"/>
          </w:tcPr>
          <w:p w14:paraId="1FF7659E" w14:textId="77777777" w:rsidR="005D19B3" w:rsidRPr="0001391F" w:rsidRDefault="005D19B3" w:rsidP="005D1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14:paraId="71023264" w14:textId="77777777" w:rsidR="005D19B3" w:rsidRPr="0001391F" w:rsidRDefault="005D19B3" w:rsidP="005D1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Директором</w:t>
            </w:r>
          </w:p>
          <w:p w14:paraId="7C5417EB" w14:textId="77777777" w:rsidR="005D19B3" w:rsidRPr="0001391F" w:rsidRDefault="005D19B3" w:rsidP="005D19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14:paraId="41267A4C" w14:textId="77777777" w:rsidR="005D19B3" w:rsidRPr="0001391F" w:rsidRDefault="005D19B3" w:rsidP="005D19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______________Т.В. Федоровой </w:t>
            </w:r>
          </w:p>
        </w:tc>
      </w:tr>
      <w:tr w:rsidR="005D19B3" w:rsidRPr="0001391F" w14:paraId="334AD8D1" w14:textId="77777777" w:rsidTr="00E866EA">
        <w:trPr>
          <w:trHeight w:val="253"/>
        </w:trPr>
        <w:tc>
          <w:tcPr>
            <w:tcW w:w="4611" w:type="dxa"/>
          </w:tcPr>
          <w:p w14:paraId="20E60497" w14:textId="77777777" w:rsidR="005D19B3" w:rsidRPr="0001391F" w:rsidRDefault="005D19B3" w:rsidP="005D19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14:paraId="5F6C6500" w14:textId="77777777" w:rsidR="00051422" w:rsidRPr="0001391F" w:rsidRDefault="00051422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6B9733" w14:textId="77777777" w:rsidR="00051422" w:rsidRPr="0001391F" w:rsidRDefault="00051422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947671" w14:textId="77777777" w:rsidR="00051422" w:rsidRPr="0001391F" w:rsidRDefault="00051422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908AA5" w14:textId="77777777" w:rsidR="00051422" w:rsidRPr="0001391F" w:rsidRDefault="00051422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239B41" w14:textId="77777777" w:rsidR="00051422" w:rsidRPr="0001391F" w:rsidRDefault="00051422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07F91D" w14:textId="77777777" w:rsidR="00051422" w:rsidRPr="0001391F" w:rsidRDefault="00051422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6C9A19" w14:textId="77777777" w:rsidR="005D19B3" w:rsidRPr="0001391F" w:rsidRDefault="005D19B3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60988F" w14:textId="77777777" w:rsidR="005D19B3" w:rsidRPr="0001391F" w:rsidRDefault="005D19B3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C979DF" w14:textId="77777777" w:rsidR="005D19B3" w:rsidRPr="0001391F" w:rsidRDefault="005D19B3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552445" w14:textId="77777777" w:rsidR="005D19B3" w:rsidRPr="0001391F" w:rsidRDefault="005D19B3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5D571D" w14:textId="77777777" w:rsidR="005D19B3" w:rsidRPr="0001391F" w:rsidRDefault="005D19B3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EC819D" w14:textId="77777777" w:rsidR="00051422" w:rsidRPr="0001391F" w:rsidRDefault="00051422" w:rsidP="0005142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3520BA" w14:textId="02EEE06B" w:rsidR="00051422" w:rsidRPr="0001391F" w:rsidRDefault="0001391F" w:rsidP="000514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caps/>
          <w:sz w:val="24"/>
          <w:szCs w:val="24"/>
          <w:lang w:eastAsia="ru-RU"/>
        </w:rPr>
        <w:t>АДАПТИРОВАННАЯ ПРОГРАММА</w:t>
      </w:r>
      <w:r w:rsidR="00051422" w:rsidRPr="0001391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УЧЕБНОЙ ДИСЦИПЛИНЫ/</w:t>
      </w:r>
    </w:p>
    <w:p w14:paraId="5A355E5A" w14:textId="77777777" w:rsidR="00051422" w:rsidRPr="0001391F" w:rsidRDefault="00051422" w:rsidP="000514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ПРОФЕССИОНАЛЬНОГО МОДУЛЯ </w:t>
      </w:r>
    </w:p>
    <w:p w14:paraId="4C719A48" w14:textId="7F3B5EFB" w:rsidR="00051422" w:rsidRPr="0001391F" w:rsidRDefault="00051422" w:rsidP="000514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caps/>
          <w:sz w:val="24"/>
          <w:szCs w:val="24"/>
          <w:lang w:eastAsia="ru-RU"/>
        </w:rPr>
        <w:t>ОП 02 «СТАТИСТИКА»</w:t>
      </w:r>
    </w:p>
    <w:p w14:paraId="3D389219" w14:textId="77777777" w:rsidR="00051422" w:rsidRPr="0001391F" w:rsidRDefault="00051422" w:rsidP="0005142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i/>
          <w:sz w:val="24"/>
          <w:szCs w:val="24"/>
          <w:lang w:eastAsia="ru-RU"/>
        </w:rPr>
        <w:t>(Индекс и наименование дисциплины/ профессионального модуля)</w:t>
      </w:r>
    </w:p>
    <w:p w14:paraId="3E49B009" w14:textId="77777777" w:rsidR="00051422" w:rsidRPr="0001391F" w:rsidRDefault="00051422" w:rsidP="00051422">
      <w:pPr>
        <w:shd w:val="clear" w:color="auto" w:fill="FFFFFF"/>
        <w:spacing w:after="0" w:line="360" w:lineRule="auto"/>
        <w:ind w:left="1670" w:hanging="111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F312C7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24170A" w14:textId="77777777" w:rsidR="00051422" w:rsidRPr="0001391F" w:rsidRDefault="00051422" w:rsidP="00051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949DB2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6727EF2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417CD61E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2F0C52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F8944F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5E718B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36A8FB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E3CAAE" w14:textId="77777777" w:rsidR="005D19B3" w:rsidRPr="0001391F" w:rsidRDefault="005D19B3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E33233" w14:textId="77777777" w:rsidR="005D19B3" w:rsidRPr="0001391F" w:rsidRDefault="005D19B3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FD6399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E2CA30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34BC82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30838B" w14:textId="77777777" w:rsidR="00051422" w:rsidRPr="0001391F" w:rsidRDefault="00051422" w:rsidP="0005142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01391F">
        <w:rPr>
          <w:rFonts w:ascii="Times New Roman" w:eastAsia="Times New Roman" w:hAnsi="Times New Roman"/>
          <w:bCs/>
          <w:sz w:val="24"/>
          <w:szCs w:val="24"/>
          <w:lang w:eastAsia="ru-RU"/>
        </w:rPr>
        <w:t>Г.о</w:t>
      </w:r>
      <w:proofErr w:type="spellEnd"/>
      <w:r w:rsidRPr="0001391F">
        <w:rPr>
          <w:rFonts w:ascii="Times New Roman" w:eastAsia="Times New Roman" w:hAnsi="Times New Roman"/>
          <w:bCs/>
          <w:sz w:val="24"/>
          <w:szCs w:val="24"/>
          <w:lang w:eastAsia="ru-RU"/>
        </w:rPr>
        <w:t>. Серпухов, 2021 г.</w:t>
      </w:r>
    </w:p>
    <w:p w14:paraId="63334DCD" w14:textId="77777777" w:rsidR="00051422" w:rsidRPr="0001391F" w:rsidRDefault="00051422" w:rsidP="0005142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3CA2C4" w14:textId="77777777" w:rsidR="00051422" w:rsidRPr="0001391F" w:rsidRDefault="00051422" w:rsidP="00051422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A58A3B" w14:textId="77777777" w:rsidR="00051422" w:rsidRPr="0001391F" w:rsidRDefault="00051422" w:rsidP="00051422">
      <w:pPr>
        <w:widowControl w:val="0"/>
        <w:tabs>
          <w:tab w:val="left" w:pos="3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01391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lastRenderedPageBreak/>
        <w:tab/>
      </w: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5D19B3" w:rsidRPr="0001391F" w14:paraId="1A9CDF6D" w14:textId="77777777" w:rsidTr="00E866EA">
        <w:trPr>
          <w:jc w:val="right"/>
        </w:trPr>
        <w:tc>
          <w:tcPr>
            <w:tcW w:w="3156" w:type="dxa"/>
            <w:shd w:val="clear" w:color="auto" w:fill="auto"/>
          </w:tcPr>
          <w:p w14:paraId="132B2D44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</w:t>
            </w:r>
          </w:p>
          <w:p w14:paraId="7A7437EE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14:paraId="5792A86F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305497A5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14:paraId="384A6F4E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5D19B3" w:rsidRPr="0001391F" w14:paraId="37DAA388" w14:textId="77777777" w:rsidTr="00E866EA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14:paraId="0F341525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№11</w:t>
            </w:r>
          </w:p>
          <w:p w14:paraId="5C1BD6ED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«11» 06 2021 г.</w:t>
            </w:r>
          </w:p>
          <w:p w14:paraId="33111B90" w14:textId="409155DB" w:rsidR="005D19B3" w:rsidRPr="0001391F" w:rsidRDefault="005D19B3" w:rsidP="00E556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 /</w:t>
            </w:r>
            <w:r w:rsidR="00E55615"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Воякина </w:t>
            </w:r>
            <w:proofErr w:type="gramStart"/>
            <w:r w:rsidR="00E55615"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С.Н.</w:t>
            </w: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</w:t>
            </w:r>
          </w:p>
        </w:tc>
        <w:tc>
          <w:tcPr>
            <w:tcW w:w="3395" w:type="dxa"/>
            <w:shd w:val="clear" w:color="auto" w:fill="auto"/>
          </w:tcPr>
          <w:p w14:paraId="325B3882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14:paraId="70939ADB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«__11__» __06___ 2021_ г.</w:t>
            </w:r>
          </w:p>
          <w:p w14:paraId="69A8B646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Н.В./ </w:t>
            </w:r>
          </w:p>
          <w:p w14:paraId="086578DE" w14:textId="77777777" w:rsidR="005D19B3" w:rsidRPr="0001391F" w:rsidRDefault="005D19B3" w:rsidP="005D1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CB4F331" w14:textId="77777777" w:rsidR="00051422" w:rsidRPr="0001391F" w:rsidRDefault="00051422" w:rsidP="00051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14:paraId="04E27F16" w14:textId="77777777" w:rsidR="00051422" w:rsidRPr="0001391F" w:rsidRDefault="00051422" w:rsidP="00051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433C27F" w14:textId="77777777" w:rsidR="005D19B3" w:rsidRPr="0001391F" w:rsidRDefault="005D19B3" w:rsidP="00051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0B9565C" w14:textId="77777777" w:rsidR="005D19B3" w:rsidRPr="0001391F" w:rsidRDefault="005D19B3" w:rsidP="00051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0783076" w14:textId="0EC79293" w:rsidR="005D19B3" w:rsidRPr="0001391F" w:rsidRDefault="0001391F" w:rsidP="005D19B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sz w:val="24"/>
          <w:szCs w:val="24"/>
          <w:lang w:eastAsia="ru-RU"/>
        </w:rPr>
        <w:t>Адаптированная п</w:t>
      </w:r>
      <w:r w:rsidR="00051422" w:rsidRPr="0001391F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рограмма учебной дисциплины/профессионального модуля ОП 02 «Статистика» </w:t>
      </w:r>
      <w:r w:rsidR="005D19B3" w:rsidRPr="0001391F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профессии/специальности 38.02.03 Операционная деятельность в логистике, </w:t>
      </w:r>
      <w:r w:rsidR="005D19B3" w:rsidRPr="000139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утверждённого приказом Министерства образования и   науки Российской Федерации от </w:t>
      </w:r>
      <w:r w:rsidR="005D19B3" w:rsidRPr="0001391F">
        <w:rPr>
          <w:rFonts w:ascii="Times New Roman" w:eastAsia="Times New Roman" w:hAnsi="Times New Roman"/>
          <w:sz w:val="24"/>
          <w:szCs w:val="24"/>
          <w:lang w:eastAsia="ru-RU"/>
        </w:rPr>
        <w:t xml:space="preserve">28 июля 2014 г. № 834 </w:t>
      </w:r>
    </w:p>
    <w:p w14:paraId="17A8A83F" w14:textId="56CAE320" w:rsidR="00051422" w:rsidRPr="0001391F" w:rsidRDefault="00051422" w:rsidP="005D19B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4B30B5" w14:textId="77777777" w:rsidR="00051422" w:rsidRPr="0001391F" w:rsidRDefault="00051422" w:rsidP="00051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1391F">
        <w:rPr>
          <w:rFonts w:ascii="Times New Roman" w:eastAsia="Times New Roman" w:hAnsi="Times New Roman"/>
          <w:sz w:val="24"/>
          <w:szCs w:val="24"/>
        </w:rPr>
        <w:t>Организация-разработчик: ГБПОУ МО «Серпуховский колледж»</w:t>
      </w:r>
    </w:p>
    <w:p w14:paraId="2B9875F5" w14:textId="77777777" w:rsidR="00051422" w:rsidRPr="0001391F" w:rsidRDefault="00051422" w:rsidP="000514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2F2088E" w14:textId="77777777" w:rsidR="00051422" w:rsidRPr="0001391F" w:rsidRDefault="00051422" w:rsidP="000514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1391F">
        <w:rPr>
          <w:rFonts w:ascii="Times New Roman" w:eastAsia="Times New Roman" w:hAnsi="Times New Roman"/>
          <w:sz w:val="24"/>
          <w:szCs w:val="24"/>
        </w:rPr>
        <w:t>Разработчик: Николаева Елена Анатольевна, преподаватель ГБПОУ МО «Серпуховский колледж»</w:t>
      </w:r>
    </w:p>
    <w:p w14:paraId="49D6A3BA" w14:textId="77777777" w:rsidR="004D0661" w:rsidRPr="0001391F" w:rsidRDefault="004D0661" w:rsidP="000F120F">
      <w:pPr>
        <w:jc w:val="center"/>
        <w:rPr>
          <w:i/>
          <w:iCs/>
          <w:position w:val="10"/>
          <w:sz w:val="24"/>
          <w:szCs w:val="24"/>
          <w:vertAlign w:val="superscript"/>
        </w:rPr>
      </w:pPr>
    </w:p>
    <w:p w14:paraId="4A53FE32" w14:textId="77777777" w:rsidR="002D62CA" w:rsidRPr="0001391F" w:rsidRDefault="002D62CA">
      <w:pPr>
        <w:spacing w:after="0" w:line="240" w:lineRule="auto"/>
        <w:rPr>
          <w:i/>
          <w:iCs/>
          <w:position w:val="10"/>
          <w:sz w:val="24"/>
          <w:szCs w:val="24"/>
          <w:vertAlign w:val="superscript"/>
        </w:rPr>
      </w:pPr>
      <w:r w:rsidRPr="0001391F">
        <w:rPr>
          <w:i/>
          <w:iCs/>
          <w:position w:val="10"/>
          <w:sz w:val="24"/>
          <w:szCs w:val="24"/>
          <w:vertAlign w:val="superscript"/>
        </w:rPr>
        <w:br w:type="page"/>
      </w:r>
    </w:p>
    <w:p w14:paraId="134BA606" w14:textId="77777777" w:rsidR="004D0661" w:rsidRPr="0001391F" w:rsidRDefault="004D0661" w:rsidP="000F120F">
      <w:pPr>
        <w:jc w:val="center"/>
        <w:rPr>
          <w:i/>
          <w:iCs/>
          <w:position w:val="10"/>
          <w:sz w:val="24"/>
          <w:szCs w:val="24"/>
          <w:vertAlign w:val="superscript"/>
        </w:rPr>
      </w:pPr>
    </w:p>
    <w:tbl>
      <w:tblPr>
        <w:tblpPr w:leftFromText="180" w:rightFromText="180" w:vertAnchor="text" w:horzAnchor="margin" w:tblpXSpec="center" w:tblpY="4"/>
        <w:tblW w:w="10328" w:type="dxa"/>
        <w:tblLayout w:type="fixed"/>
        <w:tblLook w:val="0000" w:firstRow="0" w:lastRow="0" w:firstColumn="0" w:lastColumn="0" w:noHBand="0" w:noVBand="0"/>
      </w:tblPr>
      <w:tblGrid>
        <w:gridCol w:w="5924"/>
        <w:gridCol w:w="4404"/>
      </w:tblGrid>
      <w:tr w:rsidR="00C917B5" w:rsidRPr="0001391F" w14:paraId="4F079AF6" w14:textId="77777777" w:rsidTr="00C917B5">
        <w:trPr>
          <w:trHeight w:val="183"/>
        </w:trPr>
        <w:tc>
          <w:tcPr>
            <w:tcW w:w="10328" w:type="dxa"/>
            <w:gridSpan w:val="2"/>
          </w:tcPr>
          <w:p w14:paraId="582CF032" w14:textId="77777777" w:rsidR="00C917B5" w:rsidRPr="0001391F" w:rsidRDefault="00C917B5" w:rsidP="00C917B5">
            <w:pPr>
              <w:pStyle w:val="Default"/>
            </w:pPr>
            <w:r w:rsidRPr="0001391F">
              <w:rPr>
                <w:b/>
                <w:bCs/>
                <w:color w:val="auto"/>
              </w:rPr>
              <w:t xml:space="preserve">СОДЕРЖАНИЕ </w:t>
            </w:r>
            <w:r w:rsidRPr="0001391F">
              <w:t xml:space="preserve"> </w:t>
            </w:r>
          </w:p>
        </w:tc>
      </w:tr>
      <w:tr w:rsidR="00C917B5" w:rsidRPr="0001391F" w14:paraId="0EF611B8" w14:textId="77777777" w:rsidTr="00C917B5">
        <w:trPr>
          <w:trHeight w:val="298"/>
        </w:trPr>
        <w:tc>
          <w:tcPr>
            <w:tcW w:w="5924" w:type="dxa"/>
          </w:tcPr>
          <w:p w14:paraId="71D09F50" w14:textId="77777777" w:rsidR="00C917B5" w:rsidRPr="0001391F" w:rsidRDefault="00C917B5" w:rsidP="00C917B5">
            <w:pPr>
              <w:pStyle w:val="Default"/>
              <w:rPr>
                <w:color w:val="auto"/>
              </w:rPr>
            </w:pPr>
          </w:p>
          <w:p w14:paraId="6B7CB8FF" w14:textId="2024F400" w:rsidR="00C917B5" w:rsidRPr="0001391F" w:rsidRDefault="00C917B5" w:rsidP="00C917B5">
            <w:pPr>
              <w:pStyle w:val="Default"/>
            </w:pPr>
            <w:r w:rsidRPr="0001391F">
              <w:rPr>
                <w:b/>
                <w:bCs/>
              </w:rPr>
              <w:t xml:space="preserve">1. ПАСПОРТ </w:t>
            </w:r>
            <w:r w:rsidR="0001391F">
              <w:rPr>
                <w:b/>
                <w:bCs/>
              </w:rPr>
              <w:t xml:space="preserve">АДАПТИРОВАННОЙ </w:t>
            </w:r>
            <w:bookmarkStart w:id="0" w:name="_GoBack"/>
            <w:bookmarkEnd w:id="0"/>
            <w:r w:rsidRPr="0001391F">
              <w:rPr>
                <w:b/>
                <w:bCs/>
              </w:rPr>
              <w:t xml:space="preserve">ПРОГРАММЫ УЧЕБНОЙ ДИСЦИПЛИНЫ </w:t>
            </w:r>
          </w:p>
          <w:p w14:paraId="2AD1EF12" w14:textId="77777777" w:rsidR="00C917B5" w:rsidRPr="0001391F" w:rsidRDefault="00C917B5" w:rsidP="00C917B5">
            <w:pPr>
              <w:pStyle w:val="Default"/>
            </w:pPr>
          </w:p>
        </w:tc>
        <w:tc>
          <w:tcPr>
            <w:tcW w:w="4404" w:type="dxa"/>
          </w:tcPr>
          <w:p w14:paraId="52CD56B0" w14:textId="77777777" w:rsidR="00C917B5" w:rsidRPr="0001391F" w:rsidRDefault="00C917B5" w:rsidP="00C917B5">
            <w:pPr>
              <w:pStyle w:val="Default"/>
              <w:jc w:val="center"/>
            </w:pPr>
          </w:p>
          <w:p w14:paraId="2A836CEA" w14:textId="77777777" w:rsidR="00C917B5" w:rsidRPr="0001391F" w:rsidRDefault="00C917B5" w:rsidP="00C917B5">
            <w:pPr>
              <w:pStyle w:val="Default"/>
              <w:jc w:val="center"/>
            </w:pPr>
            <w:r w:rsidRPr="0001391F">
              <w:t xml:space="preserve">4 </w:t>
            </w:r>
          </w:p>
        </w:tc>
      </w:tr>
      <w:tr w:rsidR="00C917B5" w:rsidRPr="0001391F" w14:paraId="275157C1" w14:textId="77777777" w:rsidTr="00C917B5">
        <w:trPr>
          <w:trHeight w:val="183"/>
        </w:trPr>
        <w:tc>
          <w:tcPr>
            <w:tcW w:w="5924" w:type="dxa"/>
          </w:tcPr>
          <w:p w14:paraId="111288FA" w14:textId="77777777" w:rsidR="00C917B5" w:rsidRPr="0001391F" w:rsidRDefault="00C917B5" w:rsidP="00C917B5">
            <w:pPr>
              <w:pStyle w:val="Default"/>
              <w:rPr>
                <w:color w:val="auto"/>
              </w:rPr>
            </w:pPr>
          </w:p>
          <w:p w14:paraId="0F1D9D17" w14:textId="77777777" w:rsidR="00C917B5" w:rsidRPr="0001391F" w:rsidRDefault="00C917B5" w:rsidP="00C917B5">
            <w:pPr>
              <w:pStyle w:val="Default"/>
            </w:pPr>
            <w:r w:rsidRPr="0001391F">
              <w:rPr>
                <w:b/>
                <w:bCs/>
              </w:rPr>
              <w:t xml:space="preserve">2. СТРУКТУРА И СОДЕРЖАНИЕ УЧЕБНОЙ ДИСЦИПЛИНЫ </w:t>
            </w:r>
          </w:p>
          <w:p w14:paraId="7E202CA8" w14:textId="77777777" w:rsidR="00C917B5" w:rsidRPr="0001391F" w:rsidRDefault="00C917B5" w:rsidP="00C917B5">
            <w:pPr>
              <w:pStyle w:val="Default"/>
            </w:pPr>
          </w:p>
        </w:tc>
        <w:tc>
          <w:tcPr>
            <w:tcW w:w="4404" w:type="dxa"/>
          </w:tcPr>
          <w:p w14:paraId="335E16CD" w14:textId="77777777" w:rsidR="00C917B5" w:rsidRPr="0001391F" w:rsidRDefault="00C917B5" w:rsidP="00C917B5">
            <w:pPr>
              <w:pStyle w:val="Default"/>
              <w:jc w:val="center"/>
            </w:pPr>
          </w:p>
          <w:p w14:paraId="3B9D945C" w14:textId="77777777" w:rsidR="00C917B5" w:rsidRPr="0001391F" w:rsidRDefault="00C917B5" w:rsidP="00C917B5">
            <w:pPr>
              <w:pStyle w:val="Default"/>
              <w:jc w:val="center"/>
            </w:pPr>
            <w:r w:rsidRPr="0001391F">
              <w:t xml:space="preserve">6 </w:t>
            </w:r>
          </w:p>
        </w:tc>
      </w:tr>
      <w:tr w:rsidR="00C917B5" w:rsidRPr="0001391F" w14:paraId="1F933844" w14:textId="77777777" w:rsidTr="00C917B5">
        <w:trPr>
          <w:trHeight w:val="297"/>
        </w:trPr>
        <w:tc>
          <w:tcPr>
            <w:tcW w:w="5924" w:type="dxa"/>
          </w:tcPr>
          <w:p w14:paraId="76A041C7" w14:textId="77777777" w:rsidR="00C917B5" w:rsidRPr="0001391F" w:rsidRDefault="00C917B5" w:rsidP="00C917B5">
            <w:pPr>
              <w:pStyle w:val="Default"/>
              <w:rPr>
                <w:color w:val="auto"/>
              </w:rPr>
            </w:pPr>
          </w:p>
          <w:p w14:paraId="7D08781C" w14:textId="349A2D31" w:rsidR="00C917B5" w:rsidRPr="0001391F" w:rsidRDefault="00C917B5" w:rsidP="00C917B5">
            <w:pPr>
              <w:pStyle w:val="Default"/>
            </w:pPr>
            <w:r w:rsidRPr="0001391F">
              <w:rPr>
                <w:b/>
                <w:bCs/>
              </w:rPr>
              <w:t xml:space="preserve">3. УСЛОВИЯ РЕАЛИЗАЦИИ </w:t>
            </w:r>
            <w:r w:rsidR="0001391F">
              <w:rPr>
                <w:b/>
                <w:bCs/>
              </w:rPr>
              <w:t>АДАПТИРОВАННАЯ ПРОГРАММА</w:t>
            </w:r>
            <w:r w:rsidRPr="0001391F">
              <w:rPr>
                <w:b/>
                <w:bCs/>
              </w:rPr>
              <w:t xml:space="preserve"> ПРОГРАММЫ УЧЕБНОЙ ДИСЦИПЛИНЫ </w:t>
            </w:r>
          </w:p>
          <w:p w14:paraId="48F4BE16" w14:textId="77777777" w:rsidR="00C917B5" w:rsidRPr="0001391F" w:rsidRDefault="00C917B5" w:rsidP="00C917B5">
            <w:pPr>
              <w:pStyle w:val="Default"/>
            </w:pPr>
          </w:p>
        </w:tc>
        <w:tc>
          <w:tcPr>
            <w:tcW w:w="4404" w:type="dxa"/>
          </w:tcPr>
          <w:p w14:paraId="702D2BD4" w14:textId="77777777" w:rsidR="00C917B5" w:rsidRPr="0001391F" w:rsidRDefault="00C917B5" w:rsidP="00C917B5">
            <w:pPr>
              <w:pStyle w:val="Default"/>
              <w:jc w:val="center"/>
            </w:pPr>
          </w:p>
          <w:p w14:paraId="0FF75C0E" w14:textId="77777777" w:rsidR="00C917B5" w:rsidRPr="0001391F" w:rsidRDefault="00C917B5" w:rsidP="00C917B5">
            <w:pPr>
              <w:pStyle w:val="Default"/>
              <w:jc w:val="center"/>
            </w:pPr>
            <w:r w:rsidRPr="0001391F">
              <w:t xml:space="preserve">12 </w:t>
            </w:r>
          </w:p>
        </w:tc>
      </w:tr>
      <w:tr w:rsidR="00C917B5" w:rsidRPr="0001391F" w14:paraId="18F1DDE5" w14:textId="77777777" w:rsidTr="00C917B5">
        <w:trPr>
          <w:trHeight w:val="298"/>
        </w:trPr>
        <w:tc>
          <w:tcPr>
            <w:tcW w:w="5924" w:type="dxa"/>
          </w:tcPr>
          <w:p w14:paraId="6DE23E80" w14:textId="77777777" w:rsidR="00C917B5" w:rsidRPr="0001391F" w:rsidRDefault="00C917B5" w:rsidP="00C917B5">
            <w:pPr>
              <w:pStyle w:val="Default"/>
              <w:rPr>
                <w:color w:val="auto"/>
              </w:rPr>
            </w:pPr>
          </w:p>
          <w:p w14:paraId="1B849E60" w14:textId="77777777" w:rsidR="00C917B5" w:rsidRPr="0001391F" w:rsidRDefault="00C917B5" w:rsidP="00C917B5">
            <w:pPr>
              <w:pStyle w:val="Default"/>
            </w:pPr>
            <w:r w:rsidRPr="0001391F"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  <w:p w14:paraId="49BC95AD" w14:textId="77777777" w:rsidR="00C917B5" w:rsidRPr="0001391F" w:rsidRDefault="00C917B5" w:rsidP="00C917B5">
            <w:pPr>
              <w:pStyle w:val="Default"/>
            </w:pPr>
          </w:p>
        </w:tc>
        <w:tc>
          <w:tcPr>
            <w:tcW w:w="4404" w:type="dxa"/>
          </w:tcPr>
          <w:p w14:paraId="62C6EEA7" w14:textId="77777777" w:rsidR="00C917B5" w:rsidRPr="0001391F" w:rsidRDefault="00C917B5" w:rsidP="00C917B5">
            <w:pPr>
              <w:pStyle w:val="Default"/>
              <w:jc w:val="center"/>
            </w:pPr>
          </w:p>
          <w:p w14:paraId="04BE7096" w14:textId="77777777" w:rsidR="00C917B5" w:rsidRPr="0001391F" w:rsidRDefault="00C917B5" w:rsidP="00C917B5">
            <w:pPr>
              <w:pStyle w:val="Default"/>
              <w:jc w:val="center"/>
            </w:pPr>
            <w:r w:rsidRPr="0001391F">
              <w:t xml:space="preserve">13 </w:t>
            </w:r>
          </w:p>
        </w:tc>
      </w:tr>
    </w:tbl>
    <w:p w14:paraId="11DA64E6" w14:textId="77777777" w:rsidR="004D0661" w:rsidRPr="0001391F" w:rsidRDefault="004D0661" w:rsidP="000F120F">
      <w:pPr>
        <w:jc w:val="center"/>
        <w:rPr>
          <w:i/>
          <w:iCs/>
          <w:position w:val="10"/>
          <w:sz w:val="24"/>
          <w:szCs w:val="24"/>
          <w:vertAlign w:val="superscript"/>
        </w:rPr>
      </w:pPr>
    </w:p>
    <w:p w14:paraId="025D82B5" w14:textId="77777777" w:rsidR="004D0661" w:rsidRPr="0001391F" w:rsidRDefault="004D0661" w:rsidP="000F120F">
      <w:pPr>
        <w:pStyle w:val="Default"/>
        <w:rPr>
          <w:color w:val="auto"/>
        </w:rPr>
        <w:sectPr w:rsidR="004D0661" w:rsidRPr="0001391F" w:rsidSect="00223B7F">
          <w:footerReference w:type="default" r:id="rId8"/>
          <w:pgSz w:w="11907" w:h="16840" w:code="9"/>
          <w:pgMar w:top="851" w:right="851" w:bottom="851" w:left="1134" w:header="720" w:footer="720" w:gutter="0"/>
          <w:cols w:space="720"/>
          <w:noEndnote/>
        </w:sectPr>
      </w:pPr>
    </w:p>
    <w:p w14:paraId="586C013D" w14:textId="77777777" w:rsidR="004D0661" w:rsidRPr="0001391F" w:rsidRDefault="004D0661" w:rsidP="00C917B5">
      <w:pPr>
        <w:rPr>
          <w:sz w:val="24"/>
          <w:szCs w:val="24"/>
        </w:rPr>
      </w:pPr>
    </w:p>
    <w:p w14:paraId="427876CD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227267B2" w14:textId="0826E713" w:rsidR="004D0661" w:rsidRPr="0001391F" w:rsidRDefault="004D0661" w:rsidP="000F120F">
      <w:pPr>
        <w:pStyle w:val="Default"/>
        <w:jc w:val="center"/>
      </w:pPr>
      <w:r w:rsidRPr="0001391F">
        <w:rPr>
          <w:b/>
          <w:bCs/>
        </w:rPr>
        <w:t xml:space="preserve">1. ПАСПОРТ </w:t>
      </w:r>
      <w:r w:rsidR="0001391F">
        <w:rPr>
          <w:b/>
          <w:bCs/>
        </w:rPr>
        <w:t xml:space="preserve">АДАПТИРОВАННОЙ </w:t>
      </w:r>
      <w:r w:rsidRPr="0001391F">
        <w:rPr>
          <w:b/>
          <w:bCs/>
        </w:rPr>
        <w:t xml:space="preserve">ПРОГРАММЫ ДИСЦИПЛИНЫ </w:t>
      </w:r>
    </w:p>
    <w:p w14:paraId="1A00ED9C" w14:textId="77777777" w:rsidR="00955AA7" w:rsidRPr="0001391F" w:rsidRDefault="00955AA7" w:rsidP="000F120F">
      <w:pPr>
        <w:pStyle w:val="Default"/>
        <w:ind w:right="-180"/>
        <w:jc w:val="both"/>
        <w:rPr>
          <w:b/>
          <w:bCs/>
        </w:rPr>
      </w:pPr>
    </w:p>
    <w:p w14:paraId="30A83A43" w14:textId="12BAE6BA" w:rsidR="004D0661" w:rsidRPr="0001391F" w:rsidRDefault="00826788" w:rsidP="00955AA7">
      <w:pPr>
        <w:pStyle w:val="Default"/>
        <w:ind w:right="-180"/>
        <w:jc w:val="center"/>
      </w:pPr>
      <w:r w:rsidRPr="0001391F">
        <w:rPr>
          <w:b/>
          <w:bCs/>
        </w:rPr>
        <w:t xml:space="preserve">ОП 02 </w:t>
      </w:r>
      <w:r w:rsidR="004D0661" w:rsidRPr="0001391F">
        <w:rPr>
          <w:b/>
          <w:bCs/>
        </w:rPr>
        <w:t>Статистика</w:t>
      </w:r>
    </w:p>
    <w:p w14:paraId="40CFE5D8" w14:textId="77777777" w:rsidR="004D0661" w:rsidRPr="0001391F" w:rsidRDefault="004D0661" w:rsidP="000F120F">
      <w:pPr>
        <w:pStyle w:val="Default"/>
        <w:ind w:right="-180"/>
        <w:jc w:val="both"/>
      </w:pPr>
      <w:r w:rsidRPr="0001391F">
        <w:rPr>
          <w:b/>
          <w:bCs/>
        </w:rPr>
        <w:t xml:space="preserve">1.1. Область применения программы </w:t>
      </w:r>
    </w:p>
    <w:p w14:paraId="02B17094" w14:textId="283CF948" w:rsidR="004D0661" w:rsidRPr="0001391F" w:rsidRDefault="0001391F" w:rsidP="000F120F">
      <w:pPr>
        <w:pStyle w:val="Default"/>
        <w:ind w:right="-180" w:firstLine="720"/>
        <w:jc w:val="both"/>
      </w:pPr>
      <w:r w:rsidRPr="0001391F">
        <w:t>Адаптированная программа</w:t>
      </w:r>
      <w:r w:rsidR="004D0661" w:rsidRPr="0001391F">
        <w:t xml:space="preserve"> учеб</w:t>
      </w:r>
      <w:r w:rsidR="00955AA7" w:rsidRPr="0001391F">
        <w:t xml:space="preserve">ной дисциплины является частью </w:t>
      </w:r>
      <w:r w:rsidR="004D0661" w:rsidRPr="0001391F">
        <w:t xml:space="preserve">основной профессиональной образовательной программы в соответствии с ФГОС по </w:t>
      </w:r>
      <w:r w:rsidR="00E37DEA" w:rsidRPr="0001391F">
        <w:t>специальност</w:t>
      </w:r>
      <w:r w:rsidR="0017291C" w:rsidRPr="0001391F">
        <w:t xml:space="preserve">ям </w:t>
      </w:r>
      <w:r w:rsidR="00C917B5" w:rsidRPr="0001391F">
        <w:t>38.02.03 Операционная деятельность в логистике</w:t>
      </w:r>
      <w:r w:rsidR="00C917B5" w:rsidRPr="0001391F">
        <w:rPr>
          <w:b/>
        </w:rPr>
        <w:t xml:space="preserve"> </w:t>
      </w:r>
      <w:r w:rsidRPr="0001391F">
        <w:t>Адаптированная программа</w:t>
      </w:r>
      <w:r w:rsidR="004D0661" w:rsidRPr="0001391F">
        <w:t xml:space="preserve">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</w:t>
      </w:r>
      <w:r w:rsidR="00E37DEA" w:rsidRPr="0001391F">
        <w:t>ональной подготовки</w:t>
      </w:r>
      <w:r w:rsidR="004D0661" w:rsidRPr="0001391F">
        <w:t xml:space="preserve">. </w:t>
      </w:r>
    </w:p>
    <w:p w14:paraId="6C38A0D3" w14:textId="77777777" w:rsidR="004D0661" w:rsidRPr="0001391F" w:rsidRDefault="004D0661" w:rsidP="000F120F">
      <w:pPr>
        <w:pStyle w:val="Default"/>
        <w:ind w:right="-180"/>
        <w:jc w:val="both"/>
      </w:pPr>
      <w:r w:rsidRPr="0001391F">
        <w:rPr>
          <w:b/>
          <w:bCs/>
        </w:rPr>
        <w:t xml:space="preserve">1.2. Место дисциплины в структуре основной профессиональной образовательной программы: </w:t>
      </w:r>
      <w:r w:rsidRPr="0001391F">
        <w:t xml:space="preserve">дисциплина относится к группе общепрофессиональных дисциплин профессионального цикла </w:t>
      </w:r>
    </w:p>
    <w:p w14:paraId="537EAE4C" w14:textId="77777777" w:rsidR="000A2483" w:rsidRPr="0001391F" w:rsidRDefault="000A2483" w:rsidP="000A2483">
      <w:pPr>
        <w:pStyle w:val="a4"/>
        <w:ind w:firstLine="708"/>
        <w:rPr>
          <w:szCs w:val="24"/>
        </w:rPr>
      </w:pPr>
      <w:r w:rsidRPr="0001391F">
        <w:rPr>
          <w:szCs w:val="24"/>
        </w:rPr>
        <w:t>Дисциплина «</w:t>
      </w:r>
      <w:r w:rsidR="008D0B63" w:rsidRPr="0001391F">
        <w:rPr>
          <w:szCs w:val="24"/>
        </w:rPr>
        <w:t>С</w:t>
      </w:r>
      <w:r w:rsidRPr="0001391F">
        <w:rPr>
          <w:szCs w:val="24"/>
        </w:rPr>
        <w:t xml:space="preserve">татистика» содержит базовые понятия, методы и системы показателей общей теории статистики и элементы математической статистики. Ещё более важно, что при этом обучение количественным методам анализа информации проводится с учётом целей, условий и задач их применения в реальных социально-экономических условиях, на базе экономической теории. Таким образом, студент ориентируется в направлении не только количественного анализа процессов и явлений, но и прежде всего качественного механизма </w:t>
      </w:r>
      <w:proofErr w:type="gramStart"/>
      <w:r w:rsidRPr="0001391F">
        <w:rPr>
          <w:szCs w:val="24"/>
        </w:rPr>
        <w:t>возникновения  массового</w:t>
      </w:r>
      <w:proofErr w:type="gramEnd"/>
      <w:r w:rsidRPr="0001391F">
        <w:rPr>
          <w:szCs w:val="24"/>
        </w:rPr>
        <w:t xml:space="preserve"> явления. Подобный </w:t>
      </w:r>
      <w:proofErr w:type="gramStart"/>
      <w:r w:rsidRPr="0001391F">
        <w:rPr>
          <w:szCs w:val="24"/>
        </w:rPr>
        <w:t>подход  формирует</w:t>
      </w:r>
      <w:proofErr w:type="gramEnd"/>
      <w:r w:rsidRPr="0001391F">
        <w:rPr>
          <w:szCs w:val="24"/>
        </w:rPr>
        <w:t xml:space="preserve"> базу для изучения социально-экономической статистики, то есть систем и методов </w:t>
      </w:r>
      <w:proofErr w:type="spellStart"/>
      <w:r w:rsidRPr="0001391F">
        <w:rPr>
          <w:szCs w:val="24"/>
        </w:rPr>
        <w:t>макростатистического</w:t>
      </w:r>
      <w:proofErr w:type="spellEnd"/>
      <w:r w:rsidRPr="0001391F">
        <w:rPr>
          <w:szCs w:val="24"/>
        </w:rPr>
        <w:t xml:space="preserve"> анализа социально-экономических явлений и процессов, принципов  формирования и организации основных источников макроэкономической информации, приёмов и методов создания базы данных для экономико-статистического анализа в различных областях практической статистики на макроуровне функционирования экономики. </w:t>
      </w:r>
    </w:p>
    <w:p w14:paraId="3DF17CE4" w14:textId="77777777" w:rsidR="000A2483" w:rsidRPr="0001391F" w:rsidRDefault="000A2483" w:rsidP="000A2483">
      <w:pPr>
        <w:pStyle w:val="a4"/>
        <w:rPr>
          <w:szCs w:val="24"/>
        </w:rPr>
      </w:pPr>
    </w:p>
    <w:p w14:paraId="74510427" w14:textId="77777777" w:rsidR="000A2483" w:rsidRPr="0001391F" w:rsidRDefault="000A2483" w:rsidP="000A2483">
      <w:pPr>
        <w:jc w:val="both"/>
        <w:rPr>
          <w:rFonts w:ascii="Times New Roman" w:hAnsi="Times New Roman"/>
          <w:sz w:val="24"/>
          <w:szCs w:val="24"/>
        </w:rPr>
      </w:pPr>
      <w:r w:rsidRPr="0001391F">
        <w:rPr>
          <w:rFonts w:ascii="Times New Roman" w:hAnsi="Times New Roman"/>
          <w:sz w:val="24"/>
          <w:szCs w:val="24"/>
        </w:rPr>
        <w:tab/>
        <w:t xml:space="preserve">В самостоятельную работу студента помимо освоения теоретического материала и подготовки к практическим </w:t>
      </w:r>
      <w:proofErr w:type="gramStart"/>
      <w:r w:rsidRPr="0001391F">
        <w:rPr>
          <w:rFonts w:ascii="Times New Roman" w:hAnsi="Times New Roman"/>
          <w:sz w:val="24"/>
          <w:szCs w:val="24"/>
        </w:rPr>
        <w:t>занятиям  входит</w:t>
      </w:r>
      <w:proofErr w:type="gramEnd"/>
      <w:r w:rsidRPr="0001391F">
        <w:rPr>
          <w:rFonts w:ascii="Times New Roman" w:hAnsi="Times New Roman"/>
          <w:sz w:val="24"/>
          <w:szCs w:val="24"/>
        </w:rPr>
        <w:t xml:space="preserve"> выполнение самостоятельных работ по анализу экономической информации с использованием тематического материала курса и обязательным привлечением общих профессиональных навыков и представлений, полученных студентом в процессе всего предшествующего обучения. </w:t>
      </w:r>
    </w:p>
    <w:p w14:paraId="63193763" w14:textId="77777777" w:rsidR="000A2483" w:rsidRPr="0001391F" w:rsidRDefault="000A2483" w:rsidP="000F120F">
      <w:pPr>
        <w:pStyle w:val="Default"/>
        <w:ind w:right="-180"/>
        <w:jc w:val="both"/>
      </w:pPr>
    </w:p>
    <w:p w14:paraId="596ECE78" w14:textId="77777777" w:rsidR="004D0661" w:rsidRPr="0001391F" w:rsidRDefault="004D0661" w:rsidP="000F120F">
      <w:pPr>
        <w:pStyle w:val="Default"/>
        <w:jc w:val="both"/>
      </w:pPr>
      <w:r w:rsidRPr="0001391F">
        <w:rPr>
          <w:b/>
          <w:bCs/>
        </w:rPr>
        <w:t xml:space="preserve">1.3. Цели и задачи дисциплины – требования к результатам освоения дисциплины: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4263"/>
        <w:gridCol w:w="4261"/>
      </w:tblGrid>
      <w:tr w:rsidR="00051422" w:rsidRPr="0001391F" w14:paraId="590D6A1D" w14:textId="77777777" w:rsidTr="00FD029C">
        <w:trPr>
          <w:trHeight w:val="567"/>
        </w:trPr>
        <w:tc>
          <w:tcPr>
            <w:tcW w:w="821" w:type="pct"/>
          </w:tcPr>
          <w:p w14:paraId="2F9CCB29" w14:textId="77777777" w:rsidR="00051422" w:rsidRPr="0001391F" w:rsidRDefault="00051422" w:rsidP="00FD02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2D2AA3CF" w14:textId="77777777" w:rsidR="00051422" w:rsidRPr="0001391F" w:rsidRDefault="00051422" w:rsidP="00FD0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ОК, ЛР</w:t>
            </w:r>
          </w:p>
        </w:tc>
        <w:tc>
          <w:tcPr>
            <w:tcW w:w="2090" w:type="pct"/>
          </w:tcPr>
          <w:p w14:paraId="57DB13B7" w14:textId="77777777" w:rsidR="00051422" w:rsidRPr="0001391F" w:rsidRDefault="00051422" w:rsidP="00FD0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089" w:type="pct"/>
          </w:tcPr>
          <w:p w14:paraId="0A903351" w14:textId="77777777" w:rsidR="00051422" w:rsidRPr="0001391F" w:rsidRDefault="00051422" w:rsidP="00FD0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051422" w:rsidRPr="0001391F" w14:paraId="306B209F" w14:textId="77777777" w:rsidTr="00FD029C">
        <w:trPr>
          <w:trHeight w:val="567"/>
        </w:trPr>
        <w:tc>
          <w:tcPr>
            <w:tcW w:w="821" w:type="pct"/>
          </w:tcPr>
          <w:p w14:paraId="72ACC382" w14:textId="77777777" w:rsidR="00051422" w:rsidRPr="0001391F" w:rsidRDefault="00051422" w:rsidP="00FD0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68D53E6C" w14:textId="77777777" w:rsidR="00051422" w:rsidRPr="0001391F" w:rsidRDefault="00051422" w:rsidP="00FD0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57C89A29" w14:textId="77777777" w:rsidR="00051422" w:rsidRPr="0001391F" w:rsidRDefault="00051422" w:rsidP="00FD029C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24 – ЛР 26</w:t>
            </w:r>
          </w:p>
        </w:tc>
        <w:tc>
          <w:tcPr>
            <w:tcW w:w="2090" w:type="pct"/>
          </w:tcPr>
          <w:p w14:paraId="1F32093E" w14:textId="77777777" w:rsidR="00051422" w:rsidRPr="0001391F" w:rsidRDefault="00051422" w:rsidP="00051422">
            <w:pPr>
              <w:numPr>
                <w:ilvl w:val="0"/>
                <w:numId w:val="2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− собирать и регистрировать статистическую информацию; </w:t>
            </w:r>
          </w:p>
          <w:p w14:paraId="5D995BB9" w14:textId="77777777" w:rsidR="00051422" w:rsidRPr="0001391F" w:rsidRDefault="00051422" w:rsidP="00051422">
            <w:pPr>
              <w:numPr>
                <w:ilvl w:val="0"/>
                <w:numId w:val="2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− проводить первичную обработку и контроль материалов наблюдения; </w:t>
            </w:r>
          </w:p>
          <w:p w14:paraId="5F60BDFE" w14:textId="77777777" w:rsidR="00051422" w:rsidRPr="0001391F" w:rsidRDefault="00051422" w:rsidP="00051422">
            <w:pPr>
              <w:numPr>
                <w:ilvl w:val="0"/>
                <w:numId w:val="2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− выполнять расчеты статистических показателей и формулировать основные выводы; </w:t>
            </w:r>
          </w:p>
          <w:p w14:paraId="1D65A7CC" w14:textId="77777777" w:rsidR="00051422" w:rsidRPr="0001391F" w:rsidRDefault="00051422" w:rsidP="00051422">
            <w:pPr>
              <w:numPr>
                <w:ilvl w:val="0"/>
                <w:numId w:val="2"/>
              </w:numPr>
              <w:shd w:val="clear" w:color="auto" w:fill="FFFFFF"/>
              <w:suppressAutoHyphens/>
              <w:kinsoku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− осуществлять комплексный анализ изучаемых социально-экономических явлений и процессов, в т. ч. с использованием вычислительной техники. </w:t>
            </w:r>
          </w:p>
          <w:p w14:paraId="7F80F1A7" w14:textId="77777777" w:rsidR="00051422" w:rsidRPr="0001391F" w:rsidRDefault="00051422" w:rsidP="00FD029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pct"/>
          </w:tcPr>
          <w:p w14:paraId="057582CE" w14:textId="77777777" w:rsidR="00051422" w:rsidRPr="0001391F" w:rsidRDefault="00051422" w:rsidP="00051422">
            <w:pPr>
              <w:pStyle w:val="Default"/>
              <w:ind w:left="360" w:hanging="360"/>
              <w:jc w:val="both"/>
            </w:pPr>
            <w:r w:rsidRPr="0001391F">
              <w:t xml:space="preserve">− предмет, метод и задачи статистики; </w:t>
            </w:r>
          </w:p>
          <w:p w14:paraId="0827BE75" w14:textId="77777777" w:rsidR="00051422" w:rsidRPr="0001391F" w:rsidRDefault="00051422" w:rsidP="00051422">
            <w:pPr>
              <w:pStyle w:val="Default"/>
              <w:ind w:left="360" w:hanging="360"/>
              <w:jc w:val="both"/>
            </w:pPr>
            <w:r w:rsidRPr="0001391F">
              <w:t xml:space="preserve">− принципы организации государственной статистики; </w:t>
            </w:r>
          </w:p>
          <w:p w14:paraId="77C239A6" w14:textId="77777777" w:rsidR="00051422" w:rsidRPr="0001391F" w:rsidRDefault="00051422" w:rsidP="00051422">
            <w:pPr>
              <w:pStyle w:val="Default"/>
              <w:ind w:left="360" w:hanging="360"/>
              <w:jc w:val="both"/>
            </w:pPr>
            <w:r w:rsidRPr="0001391F">
              <w:t xml:space="preserve">− основные способы сбора, обработки, анализа и наглядного представления информации; </w:t>
            </w:r>
          </w:p>
          <w:p w14:paraId="712A9E39" w14:textId="77777777" w:rsidR="00051422" w:rsidRPr="0001391F" w:rsidRDefault="00051422" w:rsidP="00051422">
            <w:pPr>
              <w:pStyle w:val="Default"/>
              <w:ind w:left="360" w:hanging="360"/>
              <w:jc w:val="both"/>
            </w:pPr>
            <w:r w:rsidRPr="0001391F">
              <w:t xml:space="preserve">− основные формы и виды действующей статистической отчетности; </w:t>
            </w:r>
          </w:p>
          <w:p w14:paraId="0B04F2DC" w14:textId="77777777" w:rsidR="00051422" w:rsidRPr="0001391F" w:rsidRDefault="00051422" w:rsidP="00051422">
            <w:pPr>
              <w:pStyle w:val="Default"/>
              <w:ind w:left="360" w:hanging="360"/>
              <w:jc w:val="both"/>
            </w:pPr>
            <w:r w:rsidRPr="0001391F">
              <w:t xml:space="preserve">− техника расчета статистических показателей, характеризующих социально-экономические явления. </w:t>
            </w:r>
          </w:p>
          <w:p w14:paraId="482E39C5" w14:textId="01C88A7D" w:rsidR="00051422" w:rsidRPr="0001391F" w:rsidRDefault="00051422" w:rsidP="00051422">
            <w:pPr>
              <w:numPr>
                <w:ilvl w:val="0"/>
                <w:numId w:val="2"/>
              </w:numPr>
              <w:shd w:val="clear" w:color="auto" w:fill="FFFFFF"/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8EF67CC" w14:textId="77777777" w:rsidR="00051422" w:rsidRPr="0001391F" w:rsidRDefault="00051422" w:rsidP="000F120F">
      <w:pPr>
        <w:pStyle w:val="Default"/>
        <w:jc w:val="both"/>
      </w:pPr>
    </w:p>
    <w:p w14:paraId="47520C25" w14:textId="77777777" w:rsidR="004D0661" w:rsidRPr="0001391F" w:rsidRDefault="004D0661" w:rsidP="000F120F">
      <w:pPr>
        <w:pStyle w:val="Default"/>
      </w:pPr>
    </w:p>
    <w:p w14:paraId="31A8C15B" w14:textId="77777777" w:rsidR="004D0661" w:rsidRPr="0001391F" w:rsidRDefault="004D0661" w:rsidP="000F120F">
      <w:pPr>
        <w:pStyle w:val="Default"/>
        <w:jc w:val="both"/>
        <w:rPr>
          <w:color w:val="auto"/>
        </w:rPr>
      </w:pPr>
      <w:r w:rsidRPr="0001391F">
        <w:rPr>
          <w:b/>
          <w:bCs/>
        </w:rPr>
        <w:t xml:space="preserve">1.4. Рекомендуемое количество часов на освоение программы </w:t>
      </w:r>
      <w:proofErr w:type="gramStart"/>
      <w:r w:rsidRPr="0001391F">
        <w:rPr>
          <w:b/>
          <w:bCs/>
        </w:rPr>
        <w:t xml:space="preserve">дисциплины:   </w:t>
      </w:r>
      <w:proofErr w:type="gramEnd"/>
      <w:r w:rsidRPr="0001391F">
        <w:rPr>
          <w:b/>
          <w:bCs/>
        </w:rPr>
        <w:t xml:space="preserve">  </w:t>
      </w:r>
      <w:r w:rsidR="00915263" w:rsidRPr="0001391F">
        <w:rPr>
          <w:b/>
          <w:bCs/>
        </w:rPr>
        <w:t xml:space="preserve">   </w:t>
      </w:r>
      <w:r w:rsidRPr="0001391F">
        <w:rPr>
          <w:color w:val="auto"/>
        </w:rPr>
        <w:t xml:space="preserve">максимальной учебной нагрузки обучающегося </w:t>
      </w:r>
      <w:r w:rsidR="00160047" w:rsidRPr="0001391F">
        <w:rPr>
          <w:color w:val="auto"/>
        </w:rPr>
        <w:t>96</w:t>
      </w:r>
      <w:r w:rsidR="009E3DBA" w:rsidRPr="0001391F">
        <w:rPr>
          <w:color w:val="auto"/>
        </w:rPr>
        <w:t xml:space="preserve"> час</w:t>
      </w:r>
      <w:r w:rsidR="00160047" w:rsidRPr="0001391F">
        <w:rPr>
          <w:color w:val="auto"/>
        </w:rPr>
        <w:t>ов</w:t>
      </w:r>
      <w:r w:rsidRPr="0001391F">
        <w:rPr>
          <w:color w:val="auto"/>
        </w:rPr>
        <w:t xml:space="preserve">, в том числе: </w:t>
      </w:r>
    </w:p>
    <w:p w14:paraId="320E98B3" w14:textId="77777777" w:rsidR="004D0661" w:rsidRPr="0001391F" w:rsidRDefault="004D0661" w:rsidP="000F120F">
      <w:pPr>
        <w:pStyle w:val="Default"/>
        <w:ind w:left="700"/>
        <w:jc w:val="both"/>
        <w:rPr>
          <w:color w:val="auto"/>
        </w:rPr>
      </w:pPr>
      <w:r w:rsidRPr="0001391F">
        <w:rPr>
          <w:color w:val="auto"/>
        </w:rPr>
        <w:t xml:space="preserve">обязательной аудиторной учебной нагрузки обучающегося </w:t>
      </w:r>
      <w:r w:rsidR="00160047" w:rsidRPr="0001391F">
        <w:rPr>
          <w:color w:val="auto"/>
        </w:rPr>
        <w:t>64</w:t>
      </w:r>
      <w:r w:rsidR="009E3DBA" w:rsidRPr="0001391F">
        <w:rPr>
          <w:color w:val="auto"/>
        </w:rPr>
        <w:t xml:space="preserve"> часа</w:t>
      </w:r>
      <w:r w:rsidRPr="0001391F">
        <w:rPr>
          <w:color w:val="auto"/>
        </w:rPr>
        <w:t xml:space="preserve">; </w:t>
      </w:r>
    </w:p>
    <w:p w14:paraId="7504E04B" w14:textId="77777777" w:rsidR="004D0661" w:rsidRPr="0001391F" w:rsidRDefault="004D0661" w:rsidP="000F120F">
      <w:pPr>
        <w:pStyle w:val="Default"/>
        <w:ind w:left="700"/>
        <w:jc w:val="both"/>
        <w:rPr>
          <w:color w:val="auto"/>
        </w:rPr>
      </w:pPr>
      <w:r w:rsidRPr="0001391F">
        <w:rPr>
          <w:color w:val="auto"/>
        </w:rPr>
        <w:t>самос</w:t>
      </w:r>
      <w:r w:rsidR="00223B7F" w:rsidRPr="0001391F">
        <w:rPr>
          <w:color w:val="auto"/>
        </w:rPr>
        <w:t>т</w:t>
      </w:r>
      <w:r w:rsidR="009E3DBA" w:rsidRPr="0001391F">
        <w:rPr>
          <w:color w:val="auto"/>
        </w:rPr>
        <w:t xml:space="preserve">оятельной работы обучающегося </w:t>
      </w:r>
      <w:r w:rsidR="00160047" w:rsidRPr="0001391F">
        <w:rPr>
          <w:color w:val="auto"/>
        </w:rPr>
        <w:t>32</w:t>
      </w:r>
      <w:r w:rsidR="009E3DBA" w:rsidRPr="0001391F">
        <w:rPr>
          <w:color w:val="auto"/>
        </w:rPr>
        <w:t xml:space="preserve"> час</w:t>
      </w:r>
      <w:r w:rsidRPr="0001391F">
        <w:rPr>
          <w:color w:val="auto"/>
        </w:rPr>
        <w:t xml:space="preserve">. </w:t>
      </w:r>
    </w:p>
    <w:p w14:paraId="571D9235" w14:textId="77777777" w:rsidR="004D0661" w:rsidRPr="0001391F" w:rsidRDefault="004D0661" w:rsidP="000F120F">
      <w:pPr>
        <w:pStyle w:val="Default"/>
        <w:ind w:left="700"/>
        <w:jc w:val="both"/>
        <w:rPr>
          <w:color w:val="auto"/>
        </w:rPr>
      </w:pPr>
    </w:p>
    <w:p w14:paraId="247EE9ED" w14:textId="77777777" w:rsidR="004D0661" w:rsidRPr="0001391F" w:rsidRDefault="004D0661" w:rsidP="000F120F">
      <w:pPr>
        <w:pStyle w:val="Default"/>
        <w:ind w:left="700"/>
        <w:jc w:val="both"/>
        <w:rPr>
          <w:color w:val="auto"/>
        </w:rPr>
      </w:pPr>
    </w:p>
    <w:p w14:paraId="33E0E770" w14:textId="77777777" w:rsidR="004D0661" w:rsidRPr="0001391F" w:rsidRDefault="004D0661" w:rsidP="000F120F">
      <w:pPr>
        <w:pStyle w:val="Default"/>
        <w:ind w:left="700"/>
        <w:jc w:val="both"/>
        <w:rPr>
          <w:color w:val="auto"/>
        </w:rPr>
      </w:pPr>
    </w:p>
    <w:p w14:paraId="561B9252" w14:textId="77777777" w:rsidR="004D0661" w:rsidRPr="0001391F" w:rsidRDefault="004D0661" w:rsidP="000F120F">
      <w:pPr>
        <w:pStyle w:val="Default"/>
        <w:ind w:left="700"/>
        <w:jc w:val="both"/>
        <w:rPr>
          <w:color w:val="auto"/>
        </w:rPr>
      </w:pPr>
    </w:p>
    <w:p w14:paraId="7AC93D6F" w14:textId="77777777" w:rsidR="00E37DEA" w:rsidRPr="0001391F" w:rsidRDefault="00E37DEA" w:rsidP="000F120F">
      <w:pPr>
        <w:pStyle w:val="Default"/>
        <w:ind w:left="700"/>
        <w:jc w:val="both"/>
        <w:rPr>
          <w:color w:val="auto"/>
        </w:rPr>
      </w:pPr>
    </w:p>
    <w:p w14:paraId="1546CFE0" w14:textId="77777777" w:rsidR="00E37DEA" w:rsidRPr="0001391F" w:rsidRDefault="00E37DEA" w:rsidP="000F120F">
      <w:pPr>
        <w:pStyle w:val="Default"/>
        <w:ind w:left="700"/>
        <w:jc w:val="both"/>
        <w:rPr>
          <w:color w:val="auto"/>
        </w:rPr>
      </w:pPr>
    </w:p>
    <w:p w14:paraId="58A1844A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475CE266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516642E3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5B20E484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17EB84EE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4157644B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50AF762C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76556985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45BE16F7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2883E11E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665FF824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0ABF586B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69AFC474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17109034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7178CA3E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41F3A4EF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3B0B3AC5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38DA5828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2B74C00A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38F7FA61" w14:textId="77777777" w:rsidR="000A2483" w:rsidRPr="0001391F" w:rsidRDefault="000A2483" w:rsidP="000F120F">
      <w:pPr>
        <w:pStyle w:val="Default"/>
        <w:ind w:left="700"/>
        <w:jc w:val="both"/>
        <w:rPr>
          <w:color w:val="auto"/>
        </w:rPr>
      </w:pPr>
    </w:p>
    <w:p w14:paraId="1C4D1E4D" w14:textId="77777777" w:rsidR="00687365" w:rsidRPr="0001391F" w:rsidRDefault="00687365" w:rsidP="000F120F">
      <w:pPr>
        <w:pStyle w:val="Default"/>
        <w:ind w:left="700"/>
        <w:jc w:val="both"/>
        <w:rPr>
          <w:color w:val="auto"/>
        </w:rPr>
      </w:pPr>
    </w:p>
    <w:p w14:paraId="55903940" w14:textId="77777777" w:rsidR="003F4A78" w:rsidRPr="0001391F" w:rsidRDefault="003F4A78" w:rsidP="000F120F">
      <w:pPr>
        <w:pStyle w:val="Default"/>
        <w:ind w:left="700"/>
        <w:jc w:val="both"/>
        <w:rPr>
          <w:color w:val="auto"/>
        </w:rPr>
      </w:pPr>
    </w:p>
    <w:p w14:paraId="18F13ED1" w14:textId="77777777" w:rsidR="00687365" w:rsidRPr="0001391F" w:rsidRDefault="00687365" w:rsidP="000F120F">
      <w:pPr>
        <w:pStyle w:val="Default"/>
        <w:ind w:left="700"/>
        <w:jc w:val="both"/>
        <w:rPr>
          <w:color w:val="auto"/>
        </w:rPr>
      </w:pPr>
    </w:p>
    <w:p w14:paraId="7A03A759" w14:textId="77777777" w:rsidR="003D73CC" w:rsidRPr="0001391F" w:rsidRDefault="003D73CC" w:rsidP="000F120F">
      <w:pPr>
        <w:pStyle w:val="Default"/>
        <w:ind w:left="700"/>
        <w:jc w:val="both"/>
        <w:rPr>
          <w:color w:val="auto"/>
        </w:rPr>
      </w:pPr>
    </w:p>
    <w:p w14:paraId="7937EFD9" w14:textId="77777777" w:rsidR="004D0661" w:rsidRPr="0001391F" w:rsidRDefault="004D0661" w:rsidP="000F120F">
      <w:pPr>
        <w:pStyle w:val="Default"/>
        <w:ind w:left="700"/>
        <w:jc w:val="both"/>
        <w:rPr>
          <w:color w:val="auto"/>
        </w:rPr>
      </w:pPr>
    </w:p>
    <w:p w14:paraId="71F95509" w14:textId="77777777" w:rsidR="004D0661" w:rsidRPr="0001391F" w:rsidRDefault="004D0661" w:rsidP="000F120F">
      <w:pPr>
        <w:pStyle w:val="Default"/>
        <w:jc w:val="center"/>
        <w:rPr>
          <w:b/>
          <w:bCs/>
          <w:color w:val="auto"/>
        </w:rPr>
      </w:pPr>
      <w:r w:rsidRPr="0001391F">
        <w:rPr>
          <w:b/>
          <w:bCs/>
          <w:color w:val="auto"/>
        </w:rPr>
        <w:t>2. СТРУКТУРА И СОДЕРЖАНИЕ УЧЕБНОЙ ДИСЦИПЛИНЫ</w:t>
      </w:r>
    </w:p>
    <w:p w14:paraId="05402831" w14:textId="77777777" w:rsidR="004D0661" w:rsidRPr="0001391F" w:rsidRDefault="004D0661" w:rsidP="000F120F">
      <w:pPr>
        <w:pStyle w:val="Default"/>
        <w:jc w:val="center"/>
        <w:rPr>
          <w:b/>
          <w:bCs/>
          <w:color w:val="auto"/>
        </w:rPr>
      </w:pPr>
    </w:p>
    <w:p w14:paraId="0952A543" w14:textId="77777777" w:rsidR="004D0661" w:rsidRPr="0001391F" w:rsidRDefault="004D0661" w:rsidP="000F120F">
      <w:pPr>
        <w:pStyle w:val="Default"/>
        <w:jc w:val="center"/>
        <w:rPr>
          <w:b/>
          <w:bCs/>
          <w:color w:val="auto"/>
        </w:rPr>
      </w:pPr>
      <w:r w:rsidRPr="0001391F">
        <w:rPr>
          <w:b/>
          <w:bCs/>
          <w:color w:val="auto"/>
        </w:rPr>
        <w:t xml:space="preserve">2.1. Объем учебной дисциплины и виды учебной работы </w:t>
      </w:r>
    </w:p>
    <w:p w14:paraId="429ABD6D" w14:textId="77777777" w:rsidR="004D0661" w:rsidRPr="0001391F" w:rsidRDefault="004D0661" w:rsidP="000F120F">
      <w:pPr>
        <w:pStyle w:val="Default"/>
        <w:jc w:val="center"/>
        <w:rPr>
          <w:color w:val="auto"/>
        </w:rPr>
      </w:pPr>
    </w:p>
    <w:tbl>
      <w:tblPr>
        <w:tblW w:w="1030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5906"/>
        <w:gridCol w:w="2126"/>
        <w:gridCol w:w="2268"/>
      </w:tblGrid>
      <w:tr w:rsidR="00826788" w:rsidRPr="0001391F" w14:paraId="612A0538" w14:textId="71A0A1C4" w:rsidTr="00826788">
        <w:trPr>
          <w:trHeight w:val="347"/>
        </w:trPr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1E061" w14:textId="77777777" w:rsidR="00826788" w:rsidRPr="0001391F" w:rsidRDefault="00826788">
            <w:pPr>
              <w:pStyle w:val="Default"/>
              <w:jc w:val="center"/>
            </w:pPr>
            <w:r w:rsidRPr="0001391F">
              <w:rPr>
                <w:b/>
                <w:bCs/>
              </w:rPr>
              <w:t xml:space="preserve">Вид учебной работы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9C4A6" w14:textId="77777777" w:rsidR="00826788" w:rsidRPr="0001391F" w:rsidRDefault="00826788">
            <w:pPr>
              <w:pStyle w:val="Default"/>
              <w:jc w:val="center"/>
            </w:pPr>
            <w:r w:rsidRPr="0001391F">
              <w:rPr>
                <w:b/>
                <w:bCs/>
              </w:rPr>
              <w:t xml:space="preserve">Количество часов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AD92F" w14:textId="1C6D42C4" w:rsidR="00826788" w:rsidRPr="0001391F" w:rsidRDefault="00826788">
            <w:pPr>
              <w:pStyle w:val="Default"/>
              <w:jc w:val="center"/>
              <w:rPr>
                <w:b/>
                <w:bCs/>
              </w:rPr>
            </w:pPr>
            <w:r w:rsidRPr="0001391F">
              <w:rPr>
                <w:b/>
                <w:bCs/>
              </w:rPr>
              <w:t>в т. ч. объем образовательной деятельности в форме практической подготовки</w:t>
            </w:r>
          </w:p>
        </w:tc>
      </w:tr>
      <w:tr w:rsidR="00826788" w:rsidRPr="0001391F" w14:paraId="7A5B48C6" w14:textId="301AB904" w:rsidTr="00826788">
        <w:trPr>
          <w:trHeight w:val="186"/>
        </w:trPr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72B48" w14:textId="77777777" w:rsidR="00826788" w:rsidRPr="0001391F" w:rsidRDefault="00826788">
            <w:pPr>
              <w:pStyle w:val="Default"/>
            </w:pPr>
            <w:r w:rsidRPr="0001391F">
              <w:rPr>
                <w:b/>
                <w:bCs/>
              </w:rPr>
              <w:t xml:space="preserve">Максимальная учебная нагрузка (всего)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43F40" w14:textId="77777777" w:rsidR="00826788" w:rsidRPr="0001391F" w:rsidRDefault="00826788">
            <w:pPr>
              <w:pStyle w:val="Default"/>
              <w:jc w:val="center"/>
            </w:pPr>
            <w:r w:rsidRPr="0001391F">
              <w:rPr>
                <w:b/>
                <w:bCs/>
              </w:rPr>
              <w:t>96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8993C" w14:textId="77777777" w:rsidR="00826788" w:rsidRPr="0001391F" w:rsidRDefault="0082678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26788" w:rsidRPr="0001391F" w14:paraId="049C694E" w14:textId="725B50E9" w:rsidTr="00826788">
        <w:trPr>
          <w:trHeight w:val="186"/>
        </w:trPr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3BB8F" w14:textId="77777777" w:rsidR="00826788" w:rsidRPr="0001391F" w:rsidRDefault="00826788">
            <w:pPr>
              <w:pStyle w:val="Default"/>
              <w:jc w:val="both"/>
            </w:pPr>
            <w:r w:rsidRPr="0001391F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F1884" w14:textId="77777777" w:rsidR="00826788" w:rsidRPr="0001391F" w:rsidRDefault="00826788">
            <w:pPr>
              <w:pStyle w:val="Default"/>
              <w:jc w:val="center"/>
            </w:pPr>
            <w:r w:rsidRPr="0001391F">
              <w:rPr>
                <w:b/>
                <w:bCs/>
              </w:rPr>
              <w:t>64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BEABD" w14:textId="77777777" w:rsidR="00826788" w:rsidRPr="0001391F" w:rsidRDefault="0082678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26788" w:rsidRPr="0001391F" w14:paraId="034C4B60" w14:textId="79A9244E" w:rsidTr="00826788">
        <w:trPr>
          <w:trHeight w:val="183"/>
        </w:trPr>
        <w:tc>
          <w:tcPr>
            <w:tcW w:w="80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097CB" w14:textId="77777777" w:rsidR="00826788" w:rsidRPr="0001391F" w:rsidRDefault="00826788">
            <w:pPr>
              <w:pStyle w:val="Default"/>
              <w:jc w:val="both"/>
            </w:pPr>
            <w:r w:rsidRPr="0001391F">
              <w:t xml:space="preserve">в том числе: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2C7C2" w14:textId="77777777" w:rsidR="00826788" w:rsidRPr="0001391F" w:rsidRDefault="00826788">
            <w:pPr>
              <w:pStyle w:val="Default"/>
              <w:jc w:val="both"/>
            </w:pPr>
          </w:p>
        </w:tc>
      </w:tr>
      <w:tr w:rsidR="00826788" w:rsidRPr="0001391F" w14:paraId="7B84DD17" w14:textId="5F164E64" w:rsidTr="00826788">
        <w:trPr>
          <w:trHeight w:val="183"/>
        </w:trPr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44279" w14:textId="77777777" w:rsidR="00826788" w:rsidRPr="0001391F" w:rsidRDefault="00826788">
            <w:pPr>
              <w:pStyle w:val="Default"/>
              <w:jc w:val="both"/>
            </w:pPr>
            <w:r w:rsidRPr="0001391F">
              <w:t xml:space="preserve">практические занятия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6CFF5" w14:textId="77777777" w:rsidR="00826788" w:rsidRPr="0001391F" w:rsidRDefault="00826788" w:rsidP="00FB0612">
            <w:pPr>
              <w:pStyle w:val="Default"/>
              <w:jc w:val="center"/>
            </w:pPr>
            <w:r w:rsidRPr="0001391F">
              <w:t>32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A4843" w14:textId="77777777" w:rsidR="00826788" w:rsidRPr="0001391F" w:rsidRDefault="00826788" w:rsidP="00FB0612">
            <w:pPr>
              <w:pStyle w:val="Default"/>
              <w:jc w:val="center"/>
            </w:pPr>
          </w:p>
        </w:tc>
      </w:tr>
      <w:tr w:rsidR="00826788" w:rsidRPr="0001391F" w14:paraId="5B464305" w14:textId="6C432ECB" w:rsidTr="00826788">
        <w:trPr>
          <w:trHeight w:val="186"/>
        </w:trPr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2BB8F" w14:textId="77777777" w:rsidR="00826788" w:rsidRPr="0001391F" w:rsidRDefault="00826788">
            <w:pPr>
              <w:pStyle w:val="Default"/>
              <w:jc w:val="both"/>
            </w:pPr>
            <w:r w:rsidRPr="0001391F">
              <w:rPr>
                <w:b/>
                <w:bCs/>
              </w:rPr>
              <w:lastRenderedPageBreak/>
              <w:t xml:space="preserve">Самостоятельная работа обучающегося (всего)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22EB2" w14:textId="77777777" w:rsidR="00826788" w:rsidRPr="0001391F" w:rsidRDefault="00826788">
            <w:pPr>
              <w:pStyle w:val="Default"/>
              <w:jc w:val="center"/>
            </w:pPr>
            <w:r w:rsidRPr="0001391F">
              <w:rPr>
                <w:b/>
                <w:bCs/>
              </w:rPr>
              <w:t>32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716B5" w14:textId="77777777" w:rsidR="00826788" w:rsidRPr="0001391F" w:rsidRDefault="0082678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26788" w:rsidRPr="0001391F" w14:paraId="7DD247A5" w14:textId="55DF0C6C" w:rsidTr="00826788">
        <w:trPr>
          <w:trHeight w:val="183"/>
        </w:trPr>
        <w:tc>
          <w:tcPr>
            <w:tcW w:w="80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60749" w14:textId="77777777" w:rsidR="00826788" w:rsidRPr="0001391F" w:rsidRDefault="00826788">
            <w:pPr>
              <w:pStyle w:val="Default"/>
              <w:jc w:val="both"/>
            </w:pPr>
            <w:r w:rsidRPr="0001391F">
              <w:t xml:space="preserve">в том числе: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C6FF0" w14:textId="77777777" w:rsidR="00826788" w:rsidRPr="0001391F" w:rsidRDefault="00826788">
            <w:pPr>
              <w:pStyle w:val="Default"/>
              <w:jc w:val="both"/>
            </w:pPr>
          </w:p>
        </w:tc>
      </w:tr>
      <w:tr w:rsidR="00826788" w:rsidRPr="0001391F" w14:paraId="6D425129" w14:textId="518F28D2" w:rsidTr="00826788">
        <w:trPr>
          <w:trHeight w:val="183"/>
        </w:trPr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373C4" w14:textId="77777777" w:rsidR="00826788" w:rsidRPr="0001391F" w:rsidRDefault="00826788">
            <w:pPr>
              <w:pStyle w:val="Default"/>
              <w:jc w:val="both"/>
            </w:pPr>
            <w:r w:rsidRPr="0001391F">
              <w:t xml:space="preserve">внеаудиторная самостоятельная работа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CCC32" w14:textId="77777777" w:rsidR="00826788" w:rsidRPr="0001391F" w:rsidRDefault="00826788">
            <w:pPr>
              <w:pStyle w:val="Default"/>
              <w:jc w:val="center"/>
            </w:pPr>
            <w:r w:rsidRPr="0001391F">
              <w:t>32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DE9EF" w14:textId="77777777" w:rsidR="00826788" w:rsidRPr="0001391F" w:rsidRDefault="00826788">
            <w:pPr>
              <w:pStyle w:val="Default"/>
              <w:jc w:val="center"/>
            </w:pPr>
          </w:p>
        </w:tc>
      </w:tr>
      <w:tr w:rsidR="00826788" w:rsidRPr="0001391F" w14:paraId="727F0793" w14:textId="22A47A60" w:rsidTr="00826788">
        <w:trPr>
          <w:trHeight w:val="186"/>
        </w:trPr>
        <w:tc>
          <w:tcPr>
            <w:tcW w:w="80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0782C" w14:textId="77777777" w:rsidR="00826788" w:rsidRPr="0001391F" w:rsidRDefault="00826788" w:rsidP="00151B67">
            <w:pPr>
              <w:pStyle w:val="Default"/>
            </w:pPr>
            <w:r w:rsidRPr="0001391F">
              <w:rPr>
                <w:b/>
                <w:bCs/>
              </w:rPr>
              <w:t xml:space="preserve">Итоговая аттестация </w:t>
            </w:r>
            <w:r w:rsidRPr="0001391F">
              <w:t xml:space="preserve">в </w:t>
            </w:r>
            <w:proofErr w:type="gramStart"/>
            <w:r w:rsidRPr="0001391F">
              <w:t>форме  экзамена</w:t>
            </w:r>
            <w:proofErr w:type="gramEnd"/>
            <w:r w:rsidRPr="0001391F"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774CB" w14:textId="77777777" w:rsidR="00826788" w:rsidRPr="0001391F" w:rsidRDefault="00826788" w:rsidP="00151B67">
            <w:pPr>
              <w:pStyle w:val="Default"/>
              <w:rPr>
                <w:b/>
                <w:bCs/>
              </w:rPr>
            </w:pPr>
          </w:p>
        </w:tc>
      </w:tr>
    </w:tbl>
    <w:p w14:paraId="0E527935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0D00A1D3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6C4CDEA3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5C05FBE3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6C9D2A39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6469C916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49543EE9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3FFE5C64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1C2B49D0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43BB701A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08C8707D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0C901320" w14:textId="77777777" w:rsidR="004D0661" w:rsidRPr="0001391F" w:rsidRDefault="004D0661" w:rsidP="000F120F">
      <w:pPr>
        <w:jc w:val="center"/>
        <w:rPr>
          <w:sz w:val="24"/>
          <w:szCs w:val="24"/>
        </w:rPr>
      </w:pPr>
    </w:p>
    <w:p w14:paraId="0E3A7072" w14:textId="77777777" w:rsidR="004D0661" w:rsidRPr="0001391F" w:rsidRDefault="004D0661" w:rsidP="000F120F">
      <w:pPr>
        <w:pStyle w:val="Default"/>
        <w:rPr>
          <w:color w:val="auto"/>
        </w:rPr>
        <w:sectPr w:rsidR="004D0661" w:rsidRPr="0001391F" w:rsidSect="000F120F">
          <w:pgSz w:w="11904" w:h="16840"/>
          <w:pgMar w:top="639" w:right="728" w:bottom="769" w:left="967" w:header="720" w:footer="720" w:gutter="0"/>
          <w:cols w:space="720"/>
          <w:noEndnote/>
          <w:docGrid w:linePitch="299"/>
        </w:sectPr>
      </w:pPr>
    </w:p>
    <w:p w14:paraId="72F87344" w14:textId="77777777" w:rsidR="00485034" w:rsidRPr="0001391F" w:rsidRDefault="00484AE6" w:rsidP="000F120F">
      <w:pPr>
        <w:jc w:val="center"/>
        <w:rPr>
          <w:b/>
          <w:bCs/>
          <w:sz w:val="24"/>
          <w:szCs w:val="24"/>
        </w:rPr>
      </w:pPr>
      <w:r w:rsidRPr="0001391F">
        <w:rPr>
          <w:rFonts w:ascii="Times New Roman" w:hAnsi="Times New Roman"/>
          <w:b/>
          <w:bCs/>
          <w:sz w:val="24"/>
          <w:szCs w:val="24"/>
        </w:rPr>
        <w:lastRenderedPageBreak/>
        <w:t>2.2. Т</w:t>
      </w:r>
      <w:r w:rsidR="004D0661" w:rsidRPr="0001391F">
        <w:rPr>
          <w:rFonts w:ascii="Times New Roman" w:hAnsi="Times New Roman"/>
          <w:b/>
          <w:bCs/>
          <w:sz w:val="24"/>
          <w:szCs w:val="24"/>
        </w:rPr>
        <w:t>ематический план и содержание учебной дисциплины «Статистика»</w:t>
      </w:r>
    </w:p>
    <w:tbl>
      <w:tblPr>
        <w:tblW w:w="155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339"/>
        <w:gridCol w:w="6577"/>
        <w:gridCol w:w="1276"/>
        <w:gridCol w:w="1701"/>
        <w:gridCol w:w="1701"/>
      </w:tblGrid>
      <w:tr w:rsidR="00920365" w:rsidRPr="0001391F" w14:paraId="227A064E" w14:textId="7882E354" w:rsidTr="00920365">
        <w:trPr>
          <w:trHeight w:val="685"/>
        </w:trPr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AFE33" w14:textId="77777777" w:rsidR="00920365" w:rsidRPr="0001391F" w:rsidRDefault="00920365" w:rsidP="00C358CD">
            <w:pPr>
              <w:pStyle w:val="Default"/>
              <w:jc w:val="center"/>
            </w:pPr>
            <w:r w:rsidRPr="0001391F">
              <w:rPr>
                <w:b/>
                <w:bCs/>
              </w:rPr>
              <w:t xml:space="preserve">Наименование тем 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6C62A" w14:textId="77777777" w:rsidR="00920365" w:rsidRPr="0001391F" w:rsidRDefault="00920365" w:rsidP="00C358CD">
            <w:pPr>
              <w:pStyle w:val="Default"/>
              <w:jc w:val="center"/>
            </w:pPr>
            <w:r w:rsidRPr="0001391F">
              <w:rPr>
                <w:b/>
                <w:bCs/>
              </w:rPr>
              <w:t xml:space="preserve">Содержание учебного материала, практические работы, самостоятельная работа обучающихся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D18B8" w14:textId="77777777" w:rsidR="00920365" w:rsidRPr="0001391F" w:rsidRDefault="00920365">
            <w:pPr>
              <w:pStyle w:val="Default"/>
              <w:jc w:val="center"/>
            </w:pPr>
            <w:r w:rsidRPr="0001391F">
              <w:rPr>
                <w:b/>
                <w:bCs/>
              </w:rPr>
              <w:t xml:space="preserve">Объем часов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A0E0D" w14:textId="7E142B1A" w:rsidR="00920365" w:rsidRPr="0001391F" w:rsidRDefault="00920365">
            <w:pPr>
              <w:pStyle w:val="Default"/>
              <w:jc w:val="center"/>
            </w:pPr>
            <w:r w:rsidRPr="0001391F">
              <w:rPr>
                <w:b/>
                <w:bCs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8167C" w14:textId="47B1C24F" w:rsidR="00920365" w:rsidRPr="0001391F" w:rsidRDefault="00920365">
            <w:pPr>
              <w:pStyle w:val="Default"/>
              <w:jc w:val="center"/>
              <w:rPr>
                <w:b/>
                <w:bCs/>
              </w:rPr>
            </w:pPr>
            <w:r w:rsidRPr="0001391F"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20365" w:rsidRPr="0001391F" w14:paraId="3EFF1EB1" w14:textId="5E636E62" w:rsidTr="00920365">
        <w:trPr>
          <w:trHeight w:val="355"/>
        </w:trPr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0A24C" w14:textId="77777777" w:rsidR="00920365" w:rsidRPr="0001391F" w:rsidRDefault="00920365">
            <w:pPr>
              <w:pStyle w:val="Default"/>
              <w:jc w:val="center"/>
            </w:pPr>
            <w:r w:rsidRPr="0001391F">
              <w:rPr>
                <w:i/>
                <w:iCs/>
              </w:rPr>
              <w:t xml:space="preserve">1 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F0DC9" w14:textId="77777777" w:rsidR="00920365" w:rsidRPr="0001391F" w:rsidRDefault="00920365">
            <w:pPr>
              <w:pStyle w:val="Default"/>
              <w:jc w:val="center"/>
            </w:pPr>
            <w:r w:rsidRPr="0001391F">
              <w:rPr>
                <w:i/>
                <w:iCs/>
              </w:rPr>
              <w:t xml:space="preserve">2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09921" w14:textId="77777777" w:rsidR="00920365" w:rsidRPr="0001391F" w:rsidRDefault="00920365">
            <w:pPr>
              <w:pStyle w:val="Default"/>
              <w:jc w:val="center"/>
            </w:pPr>
            <w:r w:rsidRPr="0001391F">
              <w:rPr>
                <w:i/>
                <w:iCs/>
              </w:rPr>
              <w:t xml:space="preserve">3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F8145" w14:textId="77777777" w:rsidR="00920365" w:rsidRPr="0001391F" w:rsidRDefault="00920365">
            <w:pPr>
              <w:pStyle w:val="Default"/>
              <w:jc w:val="center"/>
            </w:pPr>
            <w:r w:rsidRPr="0001391F">
              <w:rPr>
                <w:i/>
                <w:iCs/>
              </w:rPr>
              <w:t xml:space="preserve">4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E8F8D" w14:textId="77777777" w:rsidR="00920365" w:rsidRPr="0001391F" w:rsidRDefault="00920365">
            <w:pPr>
              <w:pStyle w:val="Default"/>
              <w:jc w:val="center"/>
              <w:rPr>
                <w:i/>
                <w:iCs/>
              </w:rPr>
            </w:pPr>
          </w:p>
        </w:tc>
      </w:tr>
      <w:tr w:rsidR="00920365" w:rsidRPr="0001391F" w14:paraId="32DCBFD4" w14:textId="2325E7EB" w:rsidTr="00920365">
        <w:trPr>
          <w:trHeight w:val="895"/>
        </w:trPr>
        <w:tc>
          <w:tcPr>
            <w:tcW w:w="43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C4931FC" w14:textId="77777777" w:rsidR="00920365" w:rsidRPr="0001391F" w:rsidRDefault="00920365">
            <w:pPr>
              <w:pStyle w:val="Default"/>
            </w:pPr>
            <w:r w:rsidRPr="0001391F">
              <w:t xml:space="preserve">Введение. 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F6789" w14:textId="77777777" w:rsidR="00920365" w:rsidRPr="0001391F" w:rsidRDefault="00920365">
            <w:pPr>
              <w:pStyle w:val="Default"/>
            </w:pPr>
            <w:r w:rsidRPr="0001391F">
              <w:t>Статистика как общественная наука. Предмет статистики. Метод статистики. Создание единой статистической информационной системы и ее значение. Госкомстат РФ и его функции, ведомственная статистика и статистика на предприятиях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3EE8E" w14:textId="77777777" w:rsidR="00920365" w:rsidRPr="0001391F" w:rsidRDefault="00920365">
            <w:pPr>
              <w:pStyle w:val="Default"/>
              <w:jc w:val="center"/>
            </w:pPr>
            <w:r w:rsidRPr="0001391F"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373C2" w14:textId="177F904A" w:rsidR="00920365" w:rsidRPr="0001391F" w:rsidRDefault="00920365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7631E" w14:textId="77777777" w:rsidR="00920365" w:rsidRPr="0001391F" w:rsidRDefault="00920365" w:rsidP="00920365">
            <w:pPr>
              <w:pStyle w:val="Default"/>
              <w:jc w:val="center"/>
            </w:pPr>
            <w:r w:rsidRPr="0001391F">
              <w:t>ОК 1-9</w:t>
            </w:r>
          </w:p>
          <w:p w14:paraId="0782530A" w14:textId="77777777" w:rsidR="00920365" w:rsidRPr="0001391F" w:rsidRDefault="00920365" w:rsidP="00920365">
            <w:pPr>
              <w:pStyle w:val="Default"/>
              <w:jc w:val="center"/>
            </w:pPr>
            <w:r w:rsidRPr="0001391F">
              <w:t>ПК 4.1-4.4</w:t>
            </w:r>
          </w:p>
          <w:p w14:paraId="003EF818" w14:textId="2DB851A5" w:rsidR="00920365" w:rsidRPr="0001391F" w:rsidRDefault="00920365" w:rsidP="00920365">
            <w:pPr>
              <w:pStyle w:val="Default"/>
              <w:jc w:val="center"/>
            </w:pPr>
            <w:r w:rsidRPr="0001391F">
              <w:t>ЛР 24 – ЛР 26</w:t>
            </w:r>
          </w:p>
        </w:tc>
      </w:tr>
      <w:tr w:rsidR="00920365" w:rsidRPr="0001391F" w14:paraId="4162C71B" w14:textId="0AC05C68" w:rsidTr="00920365">
        <w:trPr>
          <w:trHeight w:val="659"/>
        </w:trPr>
        <w:tc>
          <w:tcPr>
            <w:tcW w:w="43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806A6" w14:textId="77777777" w:rsidR="00920365" w:rsidRPr="0001391F" w:rsidRDefault="00920365">
            <w:pPr>
              <w:pStyle w:val="Default"/>
            </w:pP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3F7F5" w14:textId="77777777" w:rsidR="00920365" w:rsidRPr="0001391F" w:rsidRDefault="00920365" w:rsidP="00151B67">
            <w:pPr>
              <w:pStyle w:val="Default"/>
            </w:pPr>
            <w:r w:rsidRPr="0001391F">
              <w:rPr>
                <w:b/>
              </w:rPr>
              <w:t>Самостоятельная работа № 1:</w:t>
            </w:r>
            <w:r w:rsidRPr="0001391F">
              <w:t xml:space="preserve"> Возникновение и развитие статистики. Возникновение и развитие статистики в России.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C29D3" w14:textId="77777777" w:rsidR="00920365" w:rsidRPr="0001391F" w:rsidRDefault="00920365">
            <w:pPr>
              <w:pStyle w:val="Default"/>
              <w:jc w:val="center"/>
            </w:pPr>
            <w:r w:rsidRPr="0001391F"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D69DA" w14:textId="77777777" w:rsidR="00920365" w:rsidRPr="0001391F" w:rsidRDefault="00920365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5B14A" w14:textId="77777777" w:rsidR="00920365" w:rsidRPr="0001391F" w:rsidRDefault="00920365">
            <w:pPr>
              <w:pStyle w:val="Default"/>
              <w:jc w:val="center"/>
            </w:pPr>
          </w:p>
        </w:tc>
      </w:tr>
      <w:tr w:rsidR="00920365" w:rsidRPr="0001391F" w14:paraId="0F2371F7" w14:textId="3F8F2BE1" w:rsidTr="00920365">
        <w:trPr>
          <w:trHeight w:val="914"/>
        </w:trPr>
        <w:tc>
          <w:tcPr>
            <w:tcW w:w="43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7D3AD7" w14:textId="77777777" w:rsidR="00920365" w:rsidRPr="0001391F" w:rsidRDefault="00920365" w:rsidP="000A2483">
            <w:pPr>
              <w:pStyle w:val="Default"/>
            </w:pPr>
            <w:r w:rsidRPr="0001391F">
              <w:t xml:space="preserve">Тема 1. Статистическое наблюдение 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71064" w14:textId="77777777" w:rsidR="00920365" w:rsidRPr="0001391F" w:rsidRDefault="00920365">
            <w:pPr>
              <w:pStyle w:val="Default"/>
              <w:jc w:val="both"/>
            </w:pPr>
            <w:r w:rsidRPr="0001391F">
              <w:t xml:space="preserve">Понятие статистического наблюдения и требования, предъявляемые к данным статистического наблюдения. </w:t>
            </w:r>
          </w:p>
          <w:p w14:paraId="314C8E57" w14:textId="77777777" w:rsidR="00920365" w:rsidRPr="0001391F" w:rsidRDefault="00920365" w:rsidP="00F76FD8">
            <w:pPr>
              <w:pStyle w:val="Default"/>
              <w:jc w:val="both"/>
            </w:pPr>
            <w:r w:rsidRPr="0001391F">
              <w:t xml:space="preserve">План статистического наблюдения, его значение, составные элементы.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D7A6B" w14:textId="77777777" w:rsidR="00920365" w:rsidRPr="0001391F" w:rsidRDefault="00920365">
            <w:pPr>
              <w:pStyle w:val="Default"/>
              <w:jc w:val="center"/>
            </w:pPr>
            <w:r w:rsidRPr="0001391F"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E3A67" w14:textId="13CF320A" w:rsidR="00920365" w:rsidRPr="0001391F" w:rsidRDefault="00920365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98CD6" w14:textId="77777777" w:rsidR="00920365" w:rsidRPr="0001391F" w:rsidRDefault="00920365" w:rsidP="00920365">
            <w:pPr>
              <w:pStyle w:val="Default"/>
              <w:jc w:val="center"/>
            </w:pPr>
            <w:r w:rsidRPr="0001391F">
              <w:t>ОК 1-9</w:t>
            </w:r>
          </w:p>
          <w:p w14:paraId="22ECDF09" w14:textId="77777777" w:rsidR="00920365" w:rsidRPr="0001391F" w:rsidRDefault="00920365" w:rsidP="00920365">
            <w:pPr>
              <w:pStyle w:val="Default"/>
              <w:jc w:val="center"/>
            </w:pPr>
            <w:r w:rsidRPr="0001391F">
              <w:t>ПК 4.1-4.4</w:t>
            </w:r>
          </w:p>
          <w:p w14:paraId="729336AE" w14:textId="74352852" w:rsidR="00920365" w:rsidRPr="0001391F" w:rsidRDefault="00920365" w:rsidP="00920365">
            <w:pPr>
              <w:pStyle w:val="Default"/>
              <w:jc w:val="center"/>
            </w:pPr>
            <w:r w:rsidRPr="0001391F">
              <w:t>ЛР 24 – ЛР 26</w:t>
            </w:r>
          </w:p>
        </w:tc>
      </w:tr>
      <w:tr w:rsidR="00920365" w:rsidRPr="0001391F" w14:paraId="2012864E" w14:textId="14A5B4F0" w:rsidTr="00920365">
        <w:trPr>
          <w:trHeight w:val="541"/>
        </w:trPr>
        <w:tc>
          <w:tcPr>
            <w:tcW w:w="433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D7BD9C" w14:textId="77777777" w:rsidR="00920365" w:rsidRPr="0001391F" w:rsidRDefault="00920365" w:rsidP="000A2483">
            <w:pPr>
              <w:pStyle w:val="Default"/>
            </w:pP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2024F" w14:textId="77777777" w:rsidR="00920365" w:rsidRPr="0001391F" w:rsidRDefault="00920365" w:rsidP="00156CF4">
            <w:pPr>
              <w:pStyle w:val="Default"/>
              <w:jc w:val="both"/>
            </w:pPr>
            <w:r w:rsidRPr="0001391F">
              <w:rPr>
                <w:b/>
              </w:rPr>
              <w:t>Практическое занятие № 1</w:t>
            </w:r>
            <w:r w:rsidRPr="0001391F">
              <w:t>: Статистическое наблюдение.</w:t>
            </w:r>
          </w:p>
          <w:p w14:paraId="546F551C" w14:textId="77777777" w:rsidR="00920365" w:rsidRPr="0001391F" w:rsidRDefault="00920365" w:rsidP="00151B67">
            <w:pPr>
              <w:pStyle w:val="3"/>
              <w:jc w:val="left"/>
              <w:rPr>
                <w:rFonts w:eastAsia="Calibri"/>
                <w:color w:val="000000"/>
                <w:szCs w:val="24"/>
                <w:u w:val="none"/>
                <w:lang w:eastAsia="en-US"/>
              </w:rPr>
            </w:pPr>
            <w:r w:rsidRPr="0001391F">
              <w:rPr>
                <w:rFonts w:eastAsia="Calibri"/>
                <w:b/>
                <w:color w:val="000000"/>
                <w:szCs w:val="24"/>
                <w:u w:val="none"/>
                <w:lang w:eastAsia="en-US"/>
              </w:rPr>
              <w:t>Семинар:</w:t>
            </w:r>
            <w:r w:rsidRPr="0001391F">
              <w:rPr>
                <w:rFonts w:eastAsia="Calibri"/>
                <w:color w:val="000000"/>
                <w:szCs w:val="24"/>
                <w:u w:val="none"/>
                <w:lang w:eastAsia="en-US"/>
              </w:rPr>
              <w:t xml:space="preserve"> Формы, виды и способы организации статистического наблюдения.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0E6CB" w14:textId="77777777" w:rsidR="00920365" w:rsidRPr="0001391F" w:rsidRDefault="00920365">
            <w:pPr>
              <w:pStyle w:val="Default"/>
              <w:jc w:val="center"/>
            </w:pPr>
            <w:r w:rsidRPr="0001391F"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2C87F" w14:textId="77777777" w:rsidR="00920365" w:rsidRPr="0001391F" w:rsidRDefault="00920365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B1B41" w14:textId="77777777" w:rsidR="00920365" w:rsidRPr="0001391F" w:rsidRDefault="00920365">
            <w:pPr>
              <w:pStyle w:val="Default"/>
              <w:jc w:val="center"/>
            </w:pPr>
          </w:p>
        </w:tc>
      </w:tr>
      <w:tr w:rsidR="00920365" w:rsidRPr="0001391F" w14:paraId="7417D686" w14:textId="0EF14BB5" w:rsidTr="00920365">
        <w:trPr>
          <w:trHeight w:val="541"/>
        </w:trPr>
        <w:tc>
          <w:tcPr>
            <w:tcW w:w="43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733D5" w14:textId="77777777" w:rsidR="00920365" w:rsidRPr="0001391F" w:rsidRDefault="00920365" w:rsidP="000A2483">
            <w:pPr>
              <w:pStyle w:val="Default"/>
            </w:pP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C2F85" w14:textId="77777777" w:rsidR="00920365" w:rsidRPr="0001391F" w:rsidRDefault="00920365" w:rsidP="00151B6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Самостоятельная работа № 2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>: Разработка плана наблюдения</w:t>
            </w:r>
          </w:p>
          <w:p w14:paraId="41C7E38D" w14:textId="77777777" w:rsidR="00920365" w:rsidRPr="0001391F" w:rsidRDefault="00920365" w:rsidP="00151B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Самостоятельная работа № 3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>: Оценка точности статистического наблюдения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167B9" w14:textId="77777777" w:rsidR="00920365" w:rsidRPr="0001391F" w:rsidRDefault="00920365">
            <w:pPr>
              <w:pStyle w:val="Default"/>
              <w:jc w:val="center"/>
            </w:pPr>
            <w:r w:rsidRPr="0001391F"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4F356" w14:textId="3738B997" w:rsidR="00920365" w:rsidRPr="0001391F" w:rsidRDefault="00920365">
            <w:pPr>
              <w:pStyle w:val="Default"/>
              <w:jc w:val="center"/>
            </w:pPr>
            <w:r w:rsidRPr="0001391F"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20FFB" w14:textId="77777777" w:rsidR="00920365" w:rsidRPr="0001391F" w:rsidRDefault="00920365">
            <w:pPr>
              <w:pStyle w:val="Default"/>
              <w:jc w:val="center"/>
            </w:pPr>
          </w:p>
        </w:tc>
      </w:tr>
      <w:tr w:rsidR="00920365" w:rsidRPr="0001391F" w14:paraId="1C5ECF20" w14:textId="365BF6FC" w:rsidTr="00920365">
        <w:trPr>
          <w:trHeight w:val="1168"/>
        </w:trPr>
        <w:tc>
          <w:tcPr>
            <w:tcW w:w="43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18DB9EE" w14:textId="77777777" w:rsidR="00920365" w:rsidRPr="0001391F" w:rsidRDefault="00920365" w:rsidP="000A2483">
            <w:pPr>
              <w:pStyle w:val="Default"/>
            </w:pPr>
            <w:r w:rsidRPr="0001391F">
              <w:lastRenderedPageBreak/>
              <w:t xml:space="preserve">Тема 2. Сводка и группировка статистических данных. </w:t>
            </w: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2C4FD" w14:textId="77777777" w:rsidR="00920365" w:rsidRPr="0001391F" w:rsidRDefault="00920365">
            <w:pPr>
              <w:pStyle w:val="Default"/>
              <w:jc w:val="both"/>
            </w:pPr>
            <w:r w:rsidRPr="0001391F">
              <w:t xml:space="preserve">Понятие и задачи статистической сводки и группировки. </w:t>
            </w:r>
            <w:proofErr w:type="spellStart"/>
            <w:r w:rsidRPr="0001391F">
              <w:t>Группировочные</w:t>
            </w:r>
            <w:proofErr w:type="spellEnd"/>
            <w:r w:rsidRPr="0001391F">
              <w:t xml:space="preserve"> признаки: атрибутивные и количественные.</w:t>
            </w:r>
          </w:p>
          <w:p w14:paraId="61EBFC78" w14:textId="77777777" w:rsidR="00920365" w:rsidRPr="0001391F" w:rsidRDefault="00920365">
            <w:pPr>
              <w:pStyle w:val="Default"/>
            </w:pPr>
            <w:r w:rsidRPr="0001391F">
              <w:t>Группировки простые и комбинированные. Виды группировок: типологические, аналитические и структурные.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16A46" w14:textId="77777777" w:rsidR="00920365" w:rsidRPr="0001391F" w:rsidRDefault="00920365">
            <w:pPr>
              <w:pStyle w:val="Default"/>
              <w:jc w:val="center"/>
            </w:pPr>
            <w:r w:rsidRPr="0001391F"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6E1BD" w14:textId="59602505" w:rsidR="00920365" w:rsidRPr="0001391F" w:rsidRDefault="00920365">
            <w:pPr>
              <w:pStyle w:val="Default"/>
              <w:jc w:val="center"/>
            </w:pPr>
            <w:r w:rsidRPr="0001391F"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389DD" w14:textId="77777777" w:rsidR="00920365" w:rsidRPr="0001391F" w:rsidRDefault="00920365" w:rsidP="00920365">
            <w:pPr>
              <w:pStyle w:val="Default"/>
              <w:jc w:val="center"/>
            </w:pPr>
            <w:r w:rsidRPr="0001391F">
              <w:t>ОК 1-9</w:t>
            </w:r>
          </w:p>
          <w:p w14:paraId="07CCAD2B" w14:textId="77777777" w:rsidR="00920365" w:rsidRPr="0001391F" w:rsidRDefault="00920365" w:rsidP="00920365">
            <w:pPr>
              <w:pStyle w:val="Default"/>
              <w:jc w:val="center"/>
            </w:pPr>
            <w:r w:rsidRPr="0001391F">
              <w:t>ПК 4.1-4.4</w:t>
            </w:r>
          </w:p>
          <w:p w14:paraId="011F037B" w14:textId="521C01D8" w:rsidR="00920365" w:rsidRPr="0001391F" w:rsidRDefault="00920365" w:rsidP="00920365">
            <w:pPr>
              <w:pStyle w:val="Default"/>
              <w:jc w:val="center"/>
            </w:pPr>
            <w:r w:rsidRPr="0001391F">
              <w:t>ЛР 24 – ЛР 26</w:t>
            </w:r>
          </w:p>
        </w:tc>
      </w:tr>
      <w:tr w:rsidR="00920365" w:rsidRPr="0001391F" w14:paraId="6B5E8B53" w14:textId="1DD548AC" w:rsidTr="00920365">
        <w:trPr>
          <w:trHeight w:val="547"/>
        </w:trPr>
        <w:tc>
          <w:tcPr>
            <w:tcW w:w="433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C3CD2B1" w14:textId="77777777" w:rsidR="00920365" w:rsidRPr="0001391F" w:rsidRDefault="00920365" w:rsidP="000A2483">
            <w:pPr>
              <w:pStyle w:val="Default"/>
            </w:pP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BC8DC" w14:textId="77777777" w:rsidR="00920365" w:rsidRPr="0001391F" w:rsidRDefault="00920365" w:rsidP="00156CF4">
            <w:pPr>
              <w:pStyle w:val="Default"/>
              <w:jc w:val="both"/>
            </w:pPr>
            <w:r w:rsidRPr="0001391F">
              <w:rPr>
                <w:b/>
              </w:rPr>
              <w:t xml:space="preserve">Практическое занятие № 2: </w:t>
            </w:r>
            <w:r w:rsidRPr="0001391F">
              <w:t xml:space="preserve">Составление группировок и их </w:t>
            </w:r>
            <w:proofErr w:type="gramStart"/>
            <w:r w:rsidRPr="0001391F">
              <w:t>анализ..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583CC" w14:textId="77777777" w:rsidR="00920365" w:rsidRPr="0001391F" w:rsidRDefault="00920365">
            <w:pPr>
              <w:pStyle w:val="Default"/>
              <w:jc w:val="center"/>
            </w:pPr>
            <w:r w:rsidRPr="0001391F"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E2E2E" w14:textId="77777777" w:rsidR="00920365" w:rsidRPr="0001391F" w:rsidRDefault="00920365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1B0CD" w14:textId="77777777" w:rsidR="00920365" w:rsidRPr="0001391F" w:rsidRDefault="00920365">
            <w:pPr>
              <w:pStyle w:val="Default"/>
              <w:jc w:val="center"/>
            </w:pPr>
          </w:p>
        </w:tc>
      </w:tr>
      <w:tr w:rsidR="00920365" w:rsidRPr="0001391F" w14:paraId="2C621FE5" w14:textId="4AF85DEF" w:rsidTr="00920365">
        <w:trPr>
          <w:trHeight w:val="547"/>
        </w:trPr>
        <w:tc>
          <w:tcPr>
            <w:tcW w:w="43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3EF95" w14:textId="77777777" w:rsidR="00920365" w:rsidRPr="0001391F" w:rsidRDefault="00920365" w:rsidP="000A2483">
            <w:pPr>
              <w:pStyle w:val="Default"/>
            </w:pPr>
          </w:p>
        </w:tc>
        <w:tc>
          <w:tcPr>
            <w:tcW w:w="6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AE77F" w14:textId="77777777" w:rsidR="00920365" w:rsidRPr="0001391F" w:rsidRDefault="00920365" w:rsidP="00151B67">
            <w:pPr>
              <w:pStyle w:val="Default"/>
            </w:pPr>
            <w:r w:rsidRPr="0001391F">
              <w:rPr>
                <w:b/>
              </w:rPr>
              <w:t xml:space="preserve">Самостоятельная работа № 4: </w:t>
            </w:r>
            <w:proofErr w:type="spellStart"/>
            <w:r w:rsidRPr="0001391F">
              <w:t>Группировочные</w:t>
            </w:r>
            <w:proofErr w:type="spellEnd"/>
            <w:r w:rsidRPr="0001391F">
              <w:t xml:space="preserve"> признаки по видам собственности </w:t>
            </w:r>
          </w:p>
          <w:p w14:paraId="50EFA7BC" w14:textId="77777777" w:rsidR="00920365" w:rsidRPr="0001391F" w:rsidRDefault="00920365" w:rsidP="00151B67">
            <w:pPr>
              <w:pStyle w:val="Default"/>
              <w:rPr>
                <w:b/>
              </w:rPr>
            </w:pPr>
            <w:r w:rsidRPr="0001391F">
              <w:rPr>
                <w:b/>
              </w:rPr>
              <w:t>Самостоятельная работа № 5:</w:t>
            </w:r>
            <w:r w:rsidRPr="0001391F">
              <w:t xml:space="preserve"> Сущность и </w:t>
            </w:r>
            <w:proofErr w:type="gramStart"/>
            <w:r w:rsidRPr="0001391F">
              <w:t>классификация  группировок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2C4C5" w14:textId="77777777" w:rsidR="00920365" w:rsidRPr="0001391F" w:rsidRDefault="00920365">
            <w:pPr>
              <w:pStyle w:val="Default"/>
              <w:jc w:val="center"/>
            </w:pPr>
          </w:p>
          <w:p w14:paraId="26437B81" w14:textId="77777777" w:rsidR="00920365" w:rsidRPr="0001391F" w:rsidRDefault="00920365">
            <w:pPr>
              <w:pStyle w:val="Default"/>
              <w:jc w:val="center"/>
            </w:pPr>
            <w:r w:rsidRPr="0001391F">
              <w:t>4</w:t>
            </w:r>
          </w:p>
          <w:p w14:paraId="05E5D7B6" w14:textId="77777777" w:rsidR="00920365" w:rsidRPr="0001391F" w:rsidRDefault="00920365">
            <w:pPr>
              <w:pStyle w:val="Default"/>
              <w:jc w:val="center"/>
            </w:pPr>
          </w:p>
          <w:p w14:paraId="5D911E68" w14:textId="77777777" w:rsidR="00920365" w:rsidRPr="0001391F" w:rsidRDefault="00920365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86BF3" w14:textId="58790EC6" w:rsidR="00920365" w:rsidRPr="0001391F" w:rsidRDefault="00920365">
            <w:pPr>
              <w:pStyle w:val="Default"/>
              <w:jc w:val="center"/>
            </w:pPr>
            <w:r w:rsidRPr="0001391F"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87786" w14:textId="77777777" w:rsidR="00920365" w:rsidRPr="0001391F" w:rsidRDefault="00920365">
            <w:pPr>
              <w:pStyle w:val="Default"/>
              <w:jc w:val="center"/>
            </w:pPr>
          </w:p>
        </w:tc>
      </w:tr>
    </w:tbl>
    <w:tbl>
      <w:tblPr>
        <w:tblpPr w:leftFromText="180" w:rightFromText="180" w:vertAnchor="text" w:horzAnchor="margin" w:tblpY="-71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4"/>
        <w:gridCol w:w="7052"/>
        <w:gridCol w:w="1734"/>
        <w:gridCol w:w="1614"/>
      </w:tblGrid>
      <w:tr w:rsidR="00C51F51" w:rsidRPr="0001391F" w14:paraId="750A103E" w14:textId="77777777" w:rsidTr="00584325">
        <w:trPr>
          <w:trHeight w:val="1412"/>
        </w:trPr>
        <w:tc>
          <w:tcPr>
            <w:tcW w:w="1444" w:type="pct"/>
            <w:vMerge w:val="restart"/>
          </w:tcPr>
          <w:p w14:paraId="4B6E6D22" w14:textId="77777777" w:rsidR="00C358CD" w:rsidRPr="0001391F" w:rsidRDefault="00C358CD" w:rsidP="00C55CB0">
            <w:pPr>
              <w:pStyle w:val="Default"/>
              <w:spacing w:after="200" w:line="276" w:lineRule="auto"/>
            </w:pPr>
          </w:p>
          <w:p w14:paraId="665D7C21" w14:textId="77777777" w:rsidR="00C51F51" w:rsidRPr="0001391F" w:rsidRDefault="00C51F51" w:rsidP="00C55CB0">
            <w:pPr>
              <w:pStyle w:val="Default"/>
              <w:spacing w:after="200" w:line="276" w:lineRule="auto"/>
            </w:pPr>
            <w:r w:rsidRPr="0001391F">
              <w:t>Тема 3. Ряды распределения.  Наглядное представление статистических данных.</w:t>
            </w:r>
          </w:p>
          <w:p w14:paraId="2B6FE278" w14:textId="77777777" w:rsidR="00C51F51" w:rsidRPr="0001391F" w:rsidRDefault="00C51F51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7E4FDF52" w14:textId="77777777" w:rsidR="00584325" w:rsidRPr="0001391F" w:rsidRDefault="00C51F51" w:rsidP="00C51F51">
            <w:pPr>
              <w:pStyle w:val="Default"/>
              <w:spacing w:after="200"/>
            </w:pPr>
            <w:r w:rsidRPr="0001391F">
              <w:t>Ряд распределения, его элементы: варианты признака, частоты (веса). Дискретные и интервальные ряды.  Статистические графики и их классификация.  Статистические таблицы как способ наглядного изображения результатов сводки и обработки статистических данных. Виды статистических таблиц: простые, групповые, комбинированные.</w:t>
            </w:r>
          </w:p>
          <w:p w14:paraId="593742CD" w14:textId="77777777" w:rsidR="00C51F51" w:rsidRPr="0001391F" w:rsidRDefault="00C51F51" w:rsidP="00C51F51">
            <w:pPr>
              <w:pStyle w:val="Default"/>
              <w:spacing w:after="200"/>
            </w:pPr>
            <w:r w:rsidRPr="0001391F">
              <w:t xml:space="preserve"> </w:t>
            </w:r>
          </w:p>
        </w:tc>
        <w:tc>
          <w:tcPr>
            <w:tcW w:w="593" w:type="pct"/>
          </w:tcPr>
          <w:p w14:paraId="0834250C" w14:textId="03595055" w:rsidR="00C51F51" w:rsidRPr="0001391F" w:rsidRDefault="00C51F51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</w:tcPr>
          <w:p w14:paraId="537DFAE0" w14:textId="77777777" w:rsidR="00C358CD" w:rsidRPr="0001391F" w:rsidRDefault="00C358CD" w:rsidP="00C55CB0">
            <w:pPr>
              <w:jc w:val="center"/>
              <w:rPr>
                <w:sz w:val="24"/>
                <w:szCs w:val="24"/>
              </w:rPr>
            </w:pPr>
          </w:p>
          <w:p w14:paraId="7207C441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2F00F15E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230E4216" w14:textId="52387173" w:rsidR="00C51F51" w:rsidRPr="0001391F" w:rsidRDefault="00920365" w:rsidP="00920365">
            <w:pPr>
              <w:rPr>
                <w:sz w:val="24"/>
                <w:szCs w:val="24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24 – ЛР 26</w:t>
            </w:r>
          </w:p>
        </w:tc>
      </w:tr>
      <w:tr w:rsidR="00C51F51" w:rsidRPr="0001391F" w14:paraId="12641D11" w14:textId="77777777" w:rsidTr="00584325">
        <w:trPr>
          <w:trHeight w:val="456"/>
        </w:trPr>
        <w:tc>
          <w:tcPr>
            <w:tcW w:w="1444" w:type="pct"/>
            <w:vMerge/>
          </w:tcPr>
          <w:p w14:paraId="1E1E1AF4" w14:textId="77777777" w:rsidR="00C51F51" w:rsidRPr="0001391F" w:rsidRDefault="00C51F51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03FCC302" w14:textId="77777777" w:rsidR="00151B67" w:rsidRPr="0001391F" w:rsidRDefault="00C51F51" w:rsidP="00151B67">
            <w:pPr>
              <w:pStyle w:val="Default"/>
              <w:spacing w:line="276" w:lineRule="auto"/>
            </w:pPr>
            <w:r w:rsidRPr="0001391F">
              <w:rPr>
                <w:b/>
                <w:bCs/>
              </w:rPr>
              <w:t>Практическ</w:t>
            </w:r>
            <w:r w:rsidR="00F76FD8" w:rsidRPr="0001391F">
              <w:rPr>
                <w:b/>
                <w:bCs/>
              </w:rPr>
              <w:t>ие</w:t>
            </w:r>
            <w:r w:rsidRPr="0001391F">
              <w:rPr>
                <w:b/>
                <w:bCs/>
              </w:rPr>
              <w:t xml:space="preserve"> заняти</w:t>
            </w:r>
            <w:r w:rsidR="00F76FD8" w:rsidRPr="0001391F">
              <w:rPr>
                <w:b/>
                <w:bCs/>
              </w:rPr>
              <w:t>я</w:t>
            </w:r>
            <w:r w:rsidR="00151B67" w:rsidRPr="0001391F">
              <w:rPr>
                <w:b/>
                <w:bCs/>
              </w:rPr>
              <w:t xml:space="preserve"> № </w:t>
            </w:r>
            <w:proofErr w:type="gramStart"/>
            <w:r w:rsidR="00151B67" w:rsidRPr="0001391F">
              <w:rPr>
                <w:b/>
                <w:bCs/>
              </w:rPr>
              <w:t>3</w:t>
            </w:r>
            <w:r w:rsidRPr="0001391F">
              <w:rPr>
                <w:b/>
                <w:bCs/>
              </w:rPr>
              <w:t xml:space="preserve">: </w:t>
            </w:r>
            <w:r w:rsidR="00582BCB" w:rsidRPr="0001391F">
              <w:t xml:space="preserve"> Графическое</w:t>
            </w:r>
            <w:proofErr w:type="gramEnd"/>
            <w:r w:rsidR="00582BCB" w:rsidRPr="0001391F">
              <w:t xml:space="preserve"> изображение рядов распределения</w:t>
            </w:r>
          </w:p>
        </w:tc>
        <w:tc>
          <w:tcPr>
            <w:tcW w:w="593" w:type="pct"/>
          </w:tcPr>
          <w:p w14:paraId="12D1D854" w14:textId="146B7472" w:rsidR="00F76FD8" w:rsidRPr="0001391F" w:rsidRDefault="00F76FD8" w:rsidP="00160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</w:tcPr>
          <w:p w14:paraId="1764D5A0" w14:textId="77777777" w:rsidR="00C51F51" w:rsidRPr="0001391F" w:rsidRDefault="00C51F51" w:rsidP="00C55CB0">
            <w:pPr>
              <w:jc w:val="center"/>
              <w:rPr>
                <w:sz w:val="24"/>
                <w:szCs w:val="24"/>
              </w:rPr>
            </w:pPr>
          </w:p>
        </w:tc>
      </w:tr>
      <w:tr w:rsidR="00C51F51" w:rsidRPr="0001391F" w14:paraId="7A7B0284" w14:textId="77777777" w:rsidTr="00584325">
        <w:tc>
          <w:tcPr>
            <w:tcW w:w="1444" w:type="pct"/>
            <w:vMerge/>
          </w:tcPr>
          <w:p w14:paraId="25BBC2A9" w14:textId="77777777" w:rsidR="00C51F51" w:rsidRPr="0001391F" w:rsidRDefault="00C51F51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2F278AB0" w14:textId="77777777" w:rsidR="00584325" w:rsidRPr="0001391F" w:rsidRDefault="00C51F51" w:rsidP="00741494">
            <w:pPr>
              <w:pStyle w:val="Default"/>
              <w:spacing w:line="276" w:lineRule="auto"/>
              <w:jc w:val="both"/>
            </w:pPr>
            <w:r w:rsidRPr="0001391F">
              <w:rPr>
                <w:b/>
              </w:rPr>
              <w:t>Самостоятельная работа</w:t>
            </w:r>
            <w:r w:rsidR="00741494" w:rsidRPr="0001391F">
              <w:rPr>
                <w:b/>
              </w:rPr>
              <w:t xml:space="preserve"> </w:t>
            </w:r>
            <w:r w:rsidR="00796484" w:rsidRPr="0001391F">
              <w:rPr>
                <w:b/>
              </w:rPr>
              <w:t>№</w:t>
            </w:r>
            <w:r w:rsidR="00741494" w:rsidRPr="0001391F">
              <w:rPr>
                <w:b/>
              </w:rPr>
              <w:t xml:space="preserve"> </w:t>
            </w:r>
            <w:proofErr w:type="gramStart"/>
            <w:r w:rsidR="00151B67" w:rsidRPr="0001391F">
              <w:rPr>
                <w:b/>
              </w:rPr>
              <w:t>6</w:t>
            </w:r>
            <w:r w:rsidRPr="0001391F">
              <w:t xml:space="preserve">:  </w:t>
            </w:r>
            <w:r w:rsidR="00151B67" w:rsidRPr="0001391F">
              <w:t xml:space="preserve"> </w:t>
            </w:r>
            <w:proofErr w:type="gramEnd"/>
            <w:r w:rsidR="00151B67" w:rsidRPr="0001391F">
              <w:t>Основные элементы графиков. Составные части и элементы статистических таблиц.</w:t>
            </w:r>
          </w:p>
        </w:tc>
        <w:tc>
          <w:tcPr>
            <w:tcW w:w="593" w:type="pct"/>
          </w:tcPr>
          <w:p w14:paraId="1B004BBF" w14:textId="795EE94A" w:rsidR="00C51F51" w:rsidRPr="0001391F" w:rsidRDefault="00C51F51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</w:tcPr>
          <w:p w14:paraId="75668EA3" w14:textId="77777777" w:rsidR="00C51F51" w:rsidRPr="0001391F" w:rsidRDefault="00C51F51" w:rsidP="00C55CB0">
            <w:pPr>
              <w:jc w:val="center"/>
              <w:rPr>
                <w:sz w:val="24"/>
                <w:szCs w:val="24"/>
              </w:rPr>
            </w:pPr>
          </w:p>
        </w:tc>
      </w:tr>
      <w:tr w:rsidR="00FC072B" w:rsidRPr="0001391F" w14:paraId="294545FD" w14:textId="77777777" w:rsidTr="00584325">
        <w:tc>
          <w:tcPr>
            <w:tcW w:w="1444" w:type="pct"/>
            <w:vMerge w:val="restart"/>
          </w:tcPr>
          <w:p w14:paraId="5C1C732B" w14:textId="77777777" w:rsidR="00FC072B" w:rsidRPr="0001391F" w:rsidRDefault="00FC072B" w:rsidP="00FC072B">
            <w:pPr>
              <w:rPr>
                <w:rFonts w:ascii="Times New Roman" w:hAnsi="Times New Roman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sz w:val="24"/>
                <w:szCs w:val="24"/>
              </w:rPr>
              <w:t xml:space="preserve">Тема 4 </w:t>
            </w:r>
            <w:proofErr w:type="gramStart"/>
            <w:r w:rsidRPr="0001391F">
              <w:rPr>
                <w:rFonts w:ascii="Times New Roman" w:hAnsi="Times New Roman"/>
                <w:sz w:val="24"/>
                <w:szCs w:val="24"/>
              </w:rPr>
              <w:t>Способы  наглядного</w:t>
            </w:r>
            <w:proofErr w:type="gramEnd"/>
            <w:r w:rsidRPr="0001391F">
              <w:rPr>
                <w:rFonts w:ascii="Times New Roman" w:hAnsi="Times New Roman"/>
                <w:sz w:val="24"/>
                <w:szCs w:val="24"/>
              </w:rPr>
              <w:t xml:space="preserve"> представления статистических данных </w:t>
            </w:r>
          </w:p>
        </w:tc>
        <w:tc>
          <w:tcPr>
            <w:tcW w:w="2411" w:type="pct"/>
          </w:tcPr>
          <w:p w14:paraId="4A7B2425" w14:textId="77777777" w:rsidR="00FC072B" w:rsidRPr="0001391F" w:rsidRDefault="00FC072B" w:rsidP="00741494">
            <w:pPr>
              <w:pStyle w:val="Default"/>
              <w:spacing w:line="276" w:lineRule="auto"/>
              <w:jc w:val="both"/>
            </w:pPr>
            <w:r w:rsidRPr="0001391F">
              <w:t>Статистические таблицы. Подлежащее и сказуемое статистической таблицы. Простые, групповые и комбинированные статистические таблицы. Простая и сложная разработка сказуемого статистической таблицы. Правила построения таблиц в статистике. Структурный и содержательный анализ статистических таблиц. Статистические графики. Элементы статистического графика: графический образ, поле графика, пространственные ориентиры, масштабные ориентиры, экспликация графика. Виды графиков по форме графического образа и способу построения.</w:t>
            </w:r>
          </w:p>
          <w:p w14:paraId="71266C04" w14:textId="77777777" w:rsidR="00384479" w:rsidRPr="0001391F" w:rsidRDefault="00384479" w:rsidP="00741494">
            <w:pPr>
              <w:pStyle w:val="Default"/>
              <w:spacing w:line="276" w:lineRule="auto"/>
              <w:jc w:val="both"/>
            </w:pPr>
          </w:p>
        </w:tc>
        <w:tc>
          <w:tcPr>
            <w:tcW w:w="593" w:type="pct"/>
          </w:tcPr>
          <w:p w14:paraId="6A0AC7B7" w14:textId="11EA021F" w:rsidR="00FC072B" w:rsidRPr="0001391F" w:rsidRDefault="00920365" w:rsidP="00C55CB0">
            <w:pPr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659330AB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5ABEF26D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3A9CB7D5" w14:textId="6A67256C" w:rsidR="00FC072B" w:rsidRPr="0001391F" w:rsidRDefault="00920365" w:rsidP="00920365">
            <w:pPr>
              <w:jc w:val="both"/>
              <w:rPr>
                <w:sz w:val="24"/>
                <w:szCs w:val="24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24 – ЛР 26</w:t>
            </w:r>
          </w:p>
        </w:tc>
      </w:tr>
      <w:tr w:rsidR="00FC072B" w:rsidRPr="0001391F" w14:paraId="4326BD14" w14:textId="77777777" w:rsidTr="00584325">
        <w:tc>
          <w:tcPr>
            <w:tcW w:w="1444" w:type="pct"/>
            <w:vMerge/>
          </w:tcPr>
          <w:p w14:paraId="619ACC0E" w14:textId="77777777" w:rsidR="00FC072B" w:rsidRPr="0001391F" w:rsidRDefault="00FC072B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0A932A6D" w14:textId="77777777" w:rsidR="00582BCB" w:rsidRPr="0001391F" w:rsidRDefault="00FC072B" w:rsidP="00FC07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Практическая </w:t>
            </w:r>
            <w:proofErr w:type="gramStart"/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 №</w:t>
            </w:r>
            <w:proofErr w:type="gramEnd"/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60047"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582BCB" w:rsidRPr="0001391F">
              <w:rPr>
                <w:sz w:val="24"/>
                <w:szCs w:val="24"/>
              </w:rPr>
              <w:t xml:space="preserve"> </w:t>
            </w:r>
            <w:r w:rsidR="00582BCB"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Статистические таблицы. Построение и анализ таблиц в статистике </w:t>
            </w:r>
          </w:p>
          <w:p w14:paraId="4ACF5C4E" w14:textId="77777777" w:rsidR="00FC072B" w:rsidRPr="0001391F" w:rsidRDefault="00FC072B" w:rsidP="00FC07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Практическая работа </w:t>
            </w:r>
            <w:r w:rsidR="00160047"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="00160047"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Построение и анализ </w:t>
            </w:r>
            <w:r w:rsidR="00D41A0F"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графиков и диаграмм </w:t>
            </w:r>
            <w:proofErr w:type="gramStart"/>
            <w:r w:rsidR="00D41A0F"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статистике</w:t>
            </w:r>
            <w:proofErr w:type="gramEnd"/>
          </w:p>
          <w:p w14:paraId="10150BD5" w14:textId="77777777" w:rsidR="00384479" w:rsidRPr="0001391F" w:rsidRDefault="00384479" w:rsidP="00FC07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" w:type="pct"/>
          </w:tcPr>
          <w:p w14:paraId="1273A8A6" w14:textId="727F1F8B" w:rsidR="00FC072B" w:rsidRPr="0001391F" w:rsidRDefault="00920365" w:rsidP="00C55CB0">
            <w:pPr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7A19999B" w14:textId="77777777" w:rsidR="00FC072B" w:rsidRPr="0001391F" w:rsidRDefault="00FC072B" w:rsidP="00C55CB0">
            <w:pPr>
              <w:jc w:val="center"/>
              <w:rPr>
                <w:sz w:val="24"/>
                <w:szCs w:val="24"/>
              </w:rPr>
            </w:pPr>
          </w:p>
        </w:tc>
      </w:tr>
      <w:tr w:rsidR="00FC072B" w:rsidRPr="0001391F" w14:paraId="78BC58F2" w14:textId="77777777" w:rsidTr="00584325">
        <w:tc>
          <w:tcPr>
            <w:tcW w:w="1444" w:type="pct"/>
            <w:vMerge/>
          </w:tcPr>
          <w:p w14:paraId="40308627" w14:textId="77777777" w:rsidR="00FC072B" w:rsidRPr="0001391F" w:rsidRDefault="00FC072B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20975080" w14:textId="77777777" w:rsidR="00FC072B" w:rsidRPr="0001391F" w:rsidRDefault="00384479" w:rsidP="00384479">
            <w:pPr>
              <w:pStyle w:val="Default"/>
              <w:spacing w:line="276" w:lineRule="auto"/>
            </w:pPr>
            <w:proofErr w:type="gramStart"/>
            <w:r w:rsidRPr="0001391F">
              <w:rPr>
                <w:b/>
              </w:rPr>
              <w:t>Самостоятельная  работа</w:t>
            </w:r>
            <w:proofErr w:type="gramEnd"/>
            <w:r w:rsidRPr="0001391F">
              <w:rPr>
                <w:b/>
              </w:rPr>
              <w:t xml:space="preserve"> № 7</w:t>
            </w:r>
            <w:r w:rsidRPr="0001391F">
              <w:t>: Классификация статистических графиков</w:t>
            </w:r>
          </w:p>
          <w:p w14:paraId="67F7F92B" w14:textId="77777777" w:rsidR="00384479" w:rsidRPr="0001391F" w:rsidRDefault="00384479" w:rsidP="00384479">
            <w:pPr>
              <w:pStyle w:val="Default"/>
              <w:spacing w:line="276" w:lineRule="auto"/>
              <w:rPr>
                <w:b/>
              </w:rPr>
            </w:pPr>
          </w:p>
        </w:tc>
        <w:tc>
          <w:tcPr>
            <w:tcW w:w="593" w:type="pct"/>
          </w:tcPr>
          <w:p w14:paraId="2F1EC914" w14:textId="2FBCB210" w:rsidR="00FC072B" w:rsidRPr="0001391F" w:rsidRDefault="00FC072B" w:rsidP="00C55C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</w:tcPr>
          <w:p w14:paraId="4B14D1AB" w14:textId="77777777" w:rsidR="00FC072B" w:rsidRPr="0001391F" w:rsidRDefault="00FC072B" w:rsidP="00C55CB0">
            <w:pPr>
              <w:jc w:val="center"/>
              <w:rPr>
                <w:sz w:val="24"/>
                <w:szCs w:val="24"/>
              </w:rPr>
            </w:pPr>
          </w:p>
        </w:tc>
      </w:tr>
      <w:tr w:rsidR="00C51F51" w:rsidRPr="0001391F" w14:paraId="33B625FA" w14:textId="77777777" w:rsidTr="001B78A0">
        <w:trPr>
          <w:trHeight w:val="90"/>
        </w:trPr>
        <w:tc>
          <w:tcPr>
            <w:tcW w:w="1444" w:type="pct"/>
            <w:vMerge w:val="restart"/>
          </w:tcPr>
          <w:p w14:paraId="6CAD3538" w14:textId="77777777" w:rsidR="00C358CD" w:rsidRPr="0001391F" w:rsidRDefault="00C358CD" w:rsidP="00C358CD">
            <w:pPr>
              <w:pStyle w:val="Default"/>
              <w:spacing w:after="200" w:line="276" w:lineRule="auto"/>
            </w:pPr>
          </w:p>
          <w:p w14:paraId="4BDFA88B" w14:textId="77777777" w:rsidR="00C51F51" w:rsidRPr="0001391F" w:rsidRDefault="00FC072B" w:rsidP="00384479">
            <w:pPr>
              <w:pStyle w:val="Default"/>
              <w:spacing w:after="200" w:line="276" w:lineRule="auto"/>
            </w:pPr>
            <w:r w:rsidRPr="0001391F">
              <w:t>Тема 5</w:t>
            </w:r>
            <w:r w:rsidR="00C51F51" w:rsidRPr="0001391F">
              <w:t xml:space="preserve">. </w:t>
            </w:r>
            <w:r w:rsidR="00384479" w:rsidRPr="0001391F">
              <w:t>Статистические показатели</w:t>
            </w:r>
            <w:r w:rsidR="00C51F51" w:rsidRPr="0001391F">
              <w:t xml:space="preserve"> </w:t>
            </w:r>
          </w:p>
        </w:tc>
        <w:tc>
          <w:tcPr>
            <w:tcW w:w="2411" w:type="pct"/>
          </w:tcPr>
          <w:p w14:paraId="5E51B86E" w14:textId="77777777" w:rsidR="00584325" w:rsidRPr="0001391F" w:rsidRDefault="00FE2CFE" w:rsidP="00733338">
            <w:pPr>
              <w:rPr>
                <w:rFonts w:ascii="Times New Roman" w:hAnsi="Times New Roman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sz w:val="24"/>
                <w:szCs w:val="24"/>
              </w:rPr>
              <w:t>Абсолютные показатели, единицы их измерения.  Относительные величины: понятие и виды. Формы выражения относительных величин (коэффициенты, проценты, промилле</w:t>
            </w:r>
            <w:proofErr w:type="gramStart"/>
            <w:r w:rsidRPr="0001391F">
              <w:rPr>
                <w:rFonts w:ascii="Times New Roman" w:hAnsi="Times New Roman"/>
                <w:sz w:val="24"/>
                <w:szCs w:val="24"/>
              </w:rPr>
              <w:t>).</w:t>
            </w:r>
            <w:r w:rsidR="00733338" w:rsidRPr="0001391F">
              <w:rPr>
                <w:rFonts w:ascii="Times New Roman" w:hAnsi="Times New Roman"/>
                <w:sz w:val="24"/>
                <w:szCs w:val="24"/>
              </w:rPr>
              <w:t>Средние</w:t>
            </w:r>
            <w:proofErr w:type="gramEnd"/>
            <w:r w:rsidR="00733338" w:rsidRPr="0001391F">
              <w:rPr>
                <w:rFonts w:ascii="Times New Roman" w:hAnsi="Times New Roman"/>
                <w:sz w:val="24"/>
                <w:szCs w:val="24"/>
              </w:rPr>
              <w:t xml:space="preserve"> величины в статистике. Показатели вариации. Структурные характеристики вариационного ряда распределения. Средние арифметическая и гармоническая и условия их применения. Мода и медиана, область их применения, метод расчета. Понятие вариации признаков: вариационный размах, среднее линейное и среднее </w:t>
            </w:r>
            <w:proofErr w:type="spellStart"/>
            <w:r w:rsidR="00733338" w:rsidRPr="0001391F">
              <w:rPr>
                <w:rFonts w:ascii="Times New Roman" w:hAnsi="Times New Roman"/>
                <w:sz w:val="24"/>
                <w:szCs w:val="24"/>
              </w:rPr>
              <w:t>квадратическое</w:t>
            </w:r>
            <w:proofErr w:type="spellEnd"/>
            <w:r w:rsidR="00733338" w:rsidRPr="0001391F">
              <w:rPr>
                <w:rFonts w:ascii="Times New Roman" w:hAnsi="Times New Roman"/>
                <w:sz w:val="24"/>
                <w:szCs w:val="24"/>
              </w:rPr>
              <w:t xml:space="preserve"> отклонения. Коэффициент вариации.</w:t>
            </w:r>
          </w:p>
        </w:tc>
        <w:tc>
          <w:tcPr>
            <w:tcW w:w="593" w:type="pct"/>
          </w:tcPr>
          <w:p w14:paraId="7F77C955" w14:textId="6CF79E41" w:rsidR="00C51F51" w:rsidRPr="0001391F" w:rsidRDefault="00920365" w:rsidP="00C55CB0">
            <w:pPr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4</w:t>
            </w:r>
          </w:p>
        </w:tc>
        <w:tc>
          <w:tcPr>
            <w:tcW w:w="552" w:type="pct"/>
          </w:tcPr>
          <w:p w14:paraId="3173C0F6" w14:textId="77777777" w:rsidR="00FE2CFE" w:rsidRPr="0001391F" w:rsidRDefault="00FE2CFE" w:rsidP="00C55CB0">
            <w:pPr>
              <w:jc w:val="center"/>
              <w:rPr>
                <w:sz w:val="24"/>
                <w:szCs w:val="24"/>
              </w:rPr>
            </w:pPr>
          </w:p>
          <w:p w14:paraId="7814CA6D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50A6B3E7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62B4232B" w14:textId="26508BF2" w:rsidR="00C51F51" w:rsidRPr="0001391F" w:rsidRDefault="00920365" w:rsidP="00920365">
            <w:pPr>
              <w:rPr>
                <w:sz w:val="24"/>
                <w:szCs w:val="24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24 – ЛР 26</w:t>
            </w:r>
          </w:p>
        </w:tc>
      </w:tr>
      <w:tr w:rsidR="00C51F51" w:rsidRPr="0001391F" w14:paraId="1C5F41FF" w14:textId="77777777" w:rsidTr="001B78A0">
        <w:trPr>
          <w:trHeight w:val="479"/>
        </w:trPr>
        <w:tc>
          <w:tcPr>
            <w:tcW w:w="1444" w:type="pct"/>
            <w:vMerge/>
          </w:tcPr>
          <w:p w14:paraId="6DDBBD3C" w14:textId="77777777" w:rsidR="00C51F51" w:rsidRPr="0001391F" w:rsidRDefault="00C51F51" w:rsidP="001B78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14:paraId="21F7A9B3" w14:textId="77777777" w:rsidR="001B78A0" w:rsidRPr="0001391F" w:rsidRDefault="00C51F51" w:rsidP="001B78A0">
            <w:pPr>
              <w:pStyle w:val="Default"/>
              <w:spacing w:line="276" w:lineRule="auto"/>
            </w:pPr>
            <w:r w:rsidRPr="0001391F">
              <w:rPr>
                <w:b/>
                <w:bCs/>
              </w:rPr>
              <w:t>Практическое занятие</w:t>
            </w:r>
            <w:r w:rsidR="00264634" w:rsidRPr="0001391F">
              <w:rPr>
                <w:b/>
                <w:bCs/>
              </w:rPr>
              <w:t xml:space="preserve"> № </w:t>
            </w:r>
            <w:proofErr w:type="gramStart"/>
            <w:r w:rsidR="00264634" w:rsidRPr="0001391F">
              <w:rPr>
                <w:b/>
                <w:bCs/>
              </w:rPr>
              <w:t>6</w:t>
            </w:r>
            <w:r w:rsidRPr="0001391F">
              <w:rPr>
                <w:b/>
                <w:bCs/>
              </w:rPr>
              <w:t xml:space="preserve">:  </w:t>
            </w:r>
            <w:r w:rsidRPr="0001391F">
              <w:t xml:space="preserve"> </w:t>
            </w:r>
            <w:proofErr w:type="gramEnd"/>
            <w:r w:rsidR="001B78A0" w:rsidRPr="0001391F">
              <w:t xml:space="preserve"> Исчисление различных видов относительных величин. </w:t>
            </w:r>
          </w:p>
          <w:p w14:paraId="3535F818" w14:textId="77777777" w:rsidR="00733338" w:rsidRPr="0001391F" w:rsidRDefault="00384479" w:rsidP="0038447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Практическая работа №</w:t>
            </w:r>
            <w:r w:rsidR="00733338" w:rsidRPr="0001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8: </w:t>
            </w:r>
            <w:r w:rsidRPr="000139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Определение среднего уровня изучаемого явления и анализ полученных результатов.</w:t>
            </w:r>
          </w:p>
          <w:p w14:paraId="727B6FCE" w14:textId="77777777" w:rsidR="00F20D8C" w:rsidRPr="0001391F" w:rsidRDefault="00384479" w:rsidP="0073333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 w:rsidR="00733338" w:rsidRPr="0001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r w:rsidR="00264634" w:rsidRPr="0001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33338" w:rsidRPr="0001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0139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Оценка степени вариации изучаемого при</w:t>
            </w:r>
            <w:r w:rsidR="00733338" w:rsidRPr="000139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знака</w:t>
            </w:r>
            <w:r w:rsidRPr="000139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93" w:type="pct"/>
          </w:tcPr>
          <w:p w14:paraId="654AAFE0" w14:textId="08CE49F3" w:rsidR="00C51F51" w:rsidRPr="0001391F" w:rsidRDefault="00920365" w:rsidP="001B78A0">
            <w:pPr>
              <w:spacing w:after="0"/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4</w:t>
            </w:r>
          </w:p>
        </w:tc>
        <w:tc>
          <w:tcPr>
            <w:tcW w:w="552" w:type="pct"/>
          </w:tcPr>
          <w:p w14:paraId="7D4A099A" w14:textId="77777777" w:rsidR="00C51F51" w:rsidRPr="0001391F" w:rsidRDefault="00C51F51" w:rsidP="001B78A0">
            <w:pPr>
              <w:spacing w:after="0"/>
              <w:rPr>
                <w:sz w:val="24"/>
                <w:szCs w:val="24"/>
              </w:rPr>
            </w:pPr>
          </w:p>
        </w:tc>
      </w:tr>
      <w:tr w:rsidR="00C51F51" w:rsidRPr="0001391F" w14:paraId="3875D022" w14:textId="77777777" w:rsidTr="00584325">
        <w:trPr>
          <w:trHeight w:val="272"/>
        </w:trPr>
        <w:tc>
          <w:tcPr>
            <w:tcW w:w="1444" w:type="pct"/>
            <w:vMerge/>
          </w:tcPr>
          <w:p w14:paraId="0D73A097" w14:textId="77777777" w:rsidR="00C51F51" w:rsidRPr="0001391F" w:rsidRDefault="00C51F51" w:rsidP="001B78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14:paraId="27E4893D" w14:textId="77777777" w:rsidR="00733338" w:rsidRPr="0001391F" w:rsidRDefault="00C51F51" w:rsidP="00600BE2">
            <w:pPr>
              <w:pStyle w:val="Default"/>
              <w:spacing w:line="276" w:lineRule="auto"/>
            </w:pPr>
            <w:r w:rsidRPr="0001391F">
              <w:rPr>
                <w:b/>
              </w:rPr>
              <w:t>Самостоятельная работа</w:t>
            </w:r>
            <w:r w:rsidR="00384479" w:rsidRPr="0001391F">
              <w:rPr>
                <w:b/>
              </w:rPr>
              <w:t xml:space="preserve"> </w:t>
            </w:r>
            <w:r w:rsidR="00600BE2" w:rsidRPr="0001391F">
              <w:rPr>
                <w:b/>
              </w:rPr>
              <w:t>№</w:t>
            </w:r>
            <w:r w:rsidR="00384479" w:rsidRPr="0001391F">
              <w:rPr>
                <w:b/>
              </w:rPr>
              <w:t xml:space="preserve"> </w:t>
            </w:r>
            <w:proofErr w:type="gramStart"/>
            <w:r w:rsidR="00384479" w:rsidRPr="0001391F">
              <w:rPr>
                <w:b/>
              </w:rPr>
              <w:t>8</w:t>
            </w:r>
            <w:r w:rsidRPr="0001391F">
              <w:t xml:space="preserve">:   </w:t>
            </w:r>
            <w:proofErr w:type="gramEnd"/>
            <w:r w:rsidR="00BC6361" w:rsidRPr="0001391F">
              <w:t xml:space="preserve"> </w:t>
            </w:r>
            <w:r w:rsidRPr="0001391F">
              <w:t>Роль абсолютных и относительных величин в анализе явлений и процессах социально-общественной и производственной жизни.</w:t>
            </w:r>
            <w:r w:rsidR="00C358CD" w:rsidRPr="0001391F">
              <w:t xml:space="preserve"> </w:t>
            </w:r>
          </w:p>
          <w:p w14:paraId="0571AE79" w14:textId="77777777" w:rsidR="00733338" w:rsidRPr="0001391F" w:rsidRDefault="00733338" w:rsidP="00600BE2">
            <w:pPr>
              <w:pStyle w:val="Default"/>
              <w:spacing w:line="276" w:lineRule="auto"/>
            </w:pPr>
            <w:r w:rsidRPr="0001391F">
              <w:rPr>
                <w:b/>
              </w:rPr>
              <w:t>Самостоятельная работа № 9:</w:t>
            </w:r>
            <w:r w:rsidRPr="0001391F">
              <w:t xml:space="preserve"> Свойства средних величин. Метод расчета и область применения расчета вариации </w:t>
            </w:r>
          </w:p>
          <w:p w14:paraId="753F0C1B" w14:textId="77777777" w:rsidR="00F76FD8" w:rsidRPr="0001391F" w:rsidRDefault="00733338" w:rsidP="00264634">
            <w:pPr>
              <w:pStyle w:val="Default"/>
              <w:spacing w:line="276" w:lineRule="auto"/>
            </w:pPr>
            <w:r w:rsidRPr="0001391F">
              <w:rPr>
                <w:b/>
              </w:rPr>
              <w:t>Самостоятельная работа № 10</w:t>
            </w:r>
            <w:r w:rsidRPr="0001391F">
              <w:t xml:space="preserve">: </w:t>
            </w:r>
            <w:r w:rsidR="00264634" w:rsidRPr="0001391F">
              <w:t>Другие виды средних показателей</w:t>
            </w:r>
          </w:p>
        </w:tc>
        <w:tc>
          <w:tcPr>
            <w:tcW w:w="593" w:type="pct"/>
          </w:tcPr>
          <w:p w14:paraId="1F85DE77" w14:textId="626311D5" w:rsidR="00C51F51" w:rsidRPr="0001391F" w:rsidRDefault="00C51F51" w:rsidP="001B78A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</w:tcPr>
          <w:p w14:paraId="6DB44988" w14:textId="77777777" w:rsidR="00C51F51" w:rsidRPr="0001391F" w:rsidRDefault="00C51F51" w:rsidP="001B78A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91115" w:rsidRPr="0001391F" w14:paraId="455ADAED" w14:textId="77777777" w:rsidTr="00584325">
        <w:tc>
          <w:tcPr>
            <w:tcW w:w="1444" w:type="pct"/>
            <w:vMerge w:val="restart"/>
          </w:tcPr>
          <w:p w14:paraId="1ABE6738" w14:textId="77777777" w:rsidR="00091115" w:rsidRPr="0001391F" w:rsidRDefault="00091115" w:rsidP="00C55CB0">
            <w:pPr>
              <w:pStyle w:val="Default"/>
              <w:spacing w:line="276" w:lineRule="auto"/>
            </w:pPr>
          </w:p>
          <w:p w14:paraId="158A9208" w14:textId="77777777" w:rsidR="00091115" w:rsidRPr="0001391F" w:rsidRDefault="00091115" w:rsidP="00C55CB0">
            <w:pPr>
              <w:pStyle w:val="Default"/>
              <w:spacing w:line="276" w:lineRule="auto"/>
            </w:pPr>
            <w:r w:rsidRPr="0001391F">
              <w:t xml:space="preserve">Тема 6. Ряды динамики </w:t>
            </w:r>
          </w:p>
          <w:p w14:paraId="001109B6" w14:textId="77777777" w:rsidR="00091115" w:rsidRPr="0001391F" w:rsidRDefault="00091115" w:rsidP="00BE56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28AE4590" w14:textId="77777777" w:rsidR="006F41A8" w:rsidRPr="0001391F" w:rsidRDefault="00091115" w:rsidP="00BC6361">
            <w:pPr>
              <w:pStyle w:val="Default"/>
              <w:spacing w:line="276" w:lineRule="auto"/>
            </w:pPr>
            <w:r w:rsidRPr="0001391F">
              <w:lastRenderedPageBreak/>
              <w:t xml:space="preserve">Понятие о рядах динамики, их табличное и графическое выражение. Виды рядов динамики. Моментные и интервальные ряды. Основные характеристики рядов динамики. Обобщающие </w:t>
            </w:r>
            <w:r w:rsidRPr="0001391F">
              <w:lastRenderedPageBreak/>
              <w:t xml:space="preserve">показатели (средний уровень ряда, среднее </w:t>
            </w:r>
            <w:proofErr w:type="spellStart"/>
            <w:r w:rsidRPr="0001391F">
              <w:t>квадратическое</w:t>
            </w:r>
            <w:proofErr w:type="spellEnd"/>
            <w:r w:rsidRPr="0001391F">
              <w:t xml:space="preserve"> отклонение, коэффициент вариации). </w:t>
            </w:r>
          </w:p>
        </w:tc>
        <w:tc>
          <w:tcPr>
            <w:tcW w:w="593" w:type="pct"/>
          </w:tcPr>
          <w:p w14:paraId="25D66FB0" w14:textId="0BA9B696" w:rsidR="00091115" w:rsidRPr="0001391F" w:rsidRDefault="00920365" w:rsidP="00BE56A8">
            <w:pPr>
              <w:spacing w:after="0"/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52" w:type="pct"/>
          </w:tcPr>
          <w:p w14:paraId="2E877FE4" w14:textId="77777777" w:rsidR="00C358CD" w:rsidRPr="0001391F" w:rsidRDefault="00C358CD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643FF830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052141A0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1F421636" w14:textId="67DF5816" w:rsidR="00091115" w:rsidRPr="0001391F" w:rsidRDefault="00920365" w:rsidP="00920365">
            <w:pPr>
              <w:spacing w:after="0"/>
              <w:rPr>
                <w:sz w:val="24"/>
                <w:szCs w:val="24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ЛР 24 – ЛР 26</w:t>
            </w:r>
          </w:p>
        </w:tc>
      </w:tr>
      <w:tr w:rsidR="00091115" w:rsidRPr="0001391F" w14:paraId="1D852067" w14:textId="77777777" w:rsidTr="00584325">
        <w:trPr>
          <w:trHeight w:val="428"/>
        </w:trPr>
        <w:tc>
          <w:tcPr>
            <w:tcW w:w="1444" w:type="pct"/>
            <w:vMerge/>
          </w:tcPr>
          <w:p w14:paraId="498D909C" w14:textId="77777777" w:rsidR="00091115" w:rsidRPr="0001391F" w:rsidRDefault="00091115" w:rsidP="00BE56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56F19AB2" w14:textId="77777777" w:rsidR="00854DEA" w:rsidRPr="0001391F" w:rsidRDefault="00854DEA" w:rsidP="00854D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Практическая работа № </w:t>
            </w:r>
            <w:proofErr w:type="gramStart"/>
            <w:r w:rsidR="00264634"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:Статистическое</w:t>
            </w:r>
            <w:proofErr w:type="gramEnd"/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рядов динамики.</w:t>
            </w:r>
          </w:p>
          <w:p w14:paraId="0DC87955" w14:textId="77777777" w:rsidR="00854DEA" w:rsidRPr="0001391F" w:rsidRDefault="00091115" w:rsidP="00854DEA">
            <w:pPr>
              <w:pStyle w:val="Default"/>
              <w:spacing w:line="276" w:lineRule="auto"/>
            </w:pPr>
            <w:r w:rsidRPr="0001391F">
              <w:rPr>
                <w:b/>
                <w:bCs/>
              </w:rPr>
              <w:t>Практическое занятие</w:t>
            </w:r>
            <w:r w:rsidR="00854DEA" w:rsidRPr="0001391F">
              <w:rPr>
                <w:b/>
                <w:bCs/>
              </w:rPr>
              <w:t xml:space="preserve"> № </w:t>
            </w:r>
            <w:proofErr w:type="gramStart"/>
            <w:r w:rsidR="00854DEA" w:rsidRPr="0001391F">
              <w:rPr>
                <w:b/>
                <w:bCs/>
              </w:rPr>
              <w:t>1</w:t>
            </w:r>
            <w:r w:rsidR="00264634" w:rsidRPr="0001391F">
              <w:rPr>
                <w:b/>
                <w:bCs/>
              </w:rPr>
              <w:t>0</w:t>
            </w:r>
            <w:r w:rsidRPr="0001391F">
              <w:rPr>
                <w:b/>
                <w:bCs/>
              </w:rPr>
              <w:t xml:space="preserve">: </w:t>
            </w:r>
            <w:r w:rsidRPr="0001391F">
              <w:t xml:space="preserve"> Исчисление</w:t>
            </w:r>
            <w:proofErr w:type="gramEnd"/>
            <w:r w:rsidRPr="0001391F">
              <w:t xml:space="preserve"> показателей рядов динамики. </w:t>
            </w:r>
          </w:p>
          <w:p w14:paraId="5EE35D1C" w14:textId="77777777" w:rsidR="00F20D8C" w:rsidRPr="0001391F" w:rsidRDefault="00F20D8C" w:rsidP="00F20D8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Семинар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>: Методы анализа основной тенденции в рядах динамики.</w:t>
            </w:r>
          </w:p>
          <w:p w14:paraId="5377F3F5" w14:textId="77777777" w:rsidR="00F20D8C" w:rsidRPr="0001391F" w:rsidRDefault="00F20D8C" w:rsidP="00F20D8C">
            <w:pPr>
              <w:pStyle w:val="Default"/>
              <w:spacing w:line="276" w:lineRule="auto"/>
            </w:pPr>
            <w:r w:rsidRPr="0001391F">
              <w:t>Модели сезонных колебаний</w:t>
            </w:r>
          </w:p>
        </w:tc>
        <w:tc>
          <w:tcPr>
            <w:tcW w:w="593" w:type="pct"/>
          </w:tcPr>
          <w:p w14:paraId="3BD6D05A" w14:textId="111C7463" w:rsidR="00091115" w:rsidRPr="0001391F" w:rsidRDefault="00920365" w:rsidP="00BE56A8">
            <w:pPr>
              <w:spacing w:after="0"/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3B03D813" w14:textId="77777777" w:rsidR="00091115" w:rsidRPr="0001391F" w:rsidRDefault="00091115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91115" w:rsidRPr="0001391F" w14:paraId="3B32BA02" w14:textId="77777777" w:rsidTr="00584325">
        <w:trPr>
          <w:trHeight w:val="413"/>
        </w:trPr>
        <w:tc>
          <w:tcPr>
            <w:tcW w:w="1444" w:type="pct"/>
            <w:vMerge/>
          </w:tcPr>
          <w:p w14:paraId="1738DE8C" w14:textId="77777777" w:rsidR="00091115" w:rsidRPr="0001391F" w:rsidRDefault="00091115" w:rsidP="00C55CB0">
            <w:pPr>
              <w:pStyle w:val="Default"/>
              <w:spacing w:line="276" w:lineRule="auto"/>
            </w:pPr>
          </w:p>
        </w:tc>
        <w:tc>
          <w:tcPr>
            <w:tcW w:w="2411" w:type="pct"/>
          </w:tcPr>
          <w:p w14:paraId="7BBE4D24" w14:textId="77777777" w:rsidR="00BC6361" w:rsidRPr="0001391F" w:rsidRDefault="00091115" w:rsidP="00F34473">
            <w:pPr>
              <w:pStyle w:val="Default"/>
            </w:pPr>
            <w:r w:rsidRPr="0001391F">
              <w:rPr>
                <w:b/>
              </w:rPr>
              <w:t>Самостоятельная работа</w:t>
            </w:r>
            <w:r w:rsidR="00854DEA" w:rsidRPr="0001391F">
              <w:rPr>
                <w:b/>
              </w:rPr>
              <w:t xml:space="preserve"> </w:t>
            </w:r>
            <w:r w:rsidR="00600BE2" w:rsidRPr="0001391F">
              <w:rPr>
                <w:b/>
              </w:rPr>
              <w:t>№</w:t>
            </w:r>
            <w:r w:rsidR="00854DEA" w:rsidRPr="0001391F">
              <w:rPr>
                <w:b/>
              </w:rPr>
              <w:t xml:space="preserve"> </w:t>
            </w:r>
            <w:proofErr w:type="gramStart"/>
            <w:r w:rsidR="00854DEA" w:rsidRPr="0001391F">
              <w:rPr>
                <w:b/>
              </w:rPr>
              <w:t>11</w:t>
            </w:r>
            <w:r w:rsidRPr="0001391F">
              <w:t xml:space="preserve">:   </w:t>
            </w:r>
            <w:proofErr w:type="gramEnd"/>
            <w:r w:rsidRPr="0001391F">
              <w:t xml:space="preserve">  </w:t>
            </w:r>
            <w:r w:rsidR="00BC6361" w:rsidRPr="0001391F">
              <w:t xml:space="preserve">  </w:t>
            </w:r>
            <w:r w:rsidR="000F6C72" w:rsidRPr="0001391F">
              <w:t xml:space="preserve"> </w:t>
            </w:r>
            <w:r w:rsidR="00F34473" w:rsidRPr="0001391F">
              <w:t>Выравнивание динамических рядов. Прогнозирование. Средние уровни в рядах динамики.</w:t>
            </w:r>
          </w:p>
          <w:p w14:paraId="4EA24554" w14:textId="77777777" w:rsidR="00854DEA" w:rsidRPr="0001391F" w:rsidRDefault="00854DEA" w:rsidP="00854D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Самостоятельная работа № </w:t>
            </w:r>
            <w:proofErr w:type="gramStart"/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Статистические показатели динамики в социально-экономических явлениях</w:t>
            </w:r>
          </w:p>
          <w:p w14:paraId="424A8D0B" w14:textId="77777777" w:rsidR="00854DEA" w:rsidRPr="0001391F" w:rsidRDefault="00854DEA" w:rsidP="00F34473">
            <w:pPr>
              <w:pStyle w:val="Default"/>
            </w:pPr>
          </w:p>
        </w:tc>
        <w:tc>
          <w:tcPr>
            <w:tcW w:w="593" w:type="pct"/>
          </w:tcPr>
          <w:p w14:paraId="4111BD8E" w14:textId="155C4DAC" w:rsidR="00091115" w:rsidRPr="0001391F" w:rsidRDefault="00920365" w:rsidP="00BE56A8">
            <w:pPr>
              <w:spacing w:after="0"/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60A1D344" w14:textId="77777777" w:rsidR="00091115" w:rsidRPr="0001391F" w:rsidRDefault="00091115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91115" w:rsidRPr="0001391F" w14:paraId="26DADD71" w14:textId="77777777" w:rsidTr="00584325">
        <w:trPr>
          <w:trHeight w:val="1112"/>
        </w:trPr>
        <w:tc>
          <w:tcPr>
            <w:tcW w:w="1444" w:type="pct"/>
            <w:vMerge w:val="restart"/>
          </w:tcPr>
          <w:p w14:paraId="2416C48E" w14:textId="77777777" w:rsidR="006F41A8" w:rsidRPr="0001391F" w:rsidRDefault="006F41A8" w:rsidP="00C55CB0">
            <w:pPr>
              <w:pStyle w:val="Default"/>
              <w:spacing w:line="276" w:lineRule="auto"/>
            </w:pPr>
          </w:p>
          <w:p w14:paraId="187F4FA9" w14:textId="77777777" w:rsidR="00091115" w:rsidRPr="0001391F" w:rsidRDefault="00091115" w:rsidP="00C55CB0">
            <w:pPr>
              <w:pStyle w:val="Default"/>
              <w:spacing w:line="276" w:lineRule="auto"/>
            </w:pPr>
            <w:r w:rsidRPr="0001391F">
              <w:t xml:space="preserve">Тема 7. Экономические индексы </w:t>
            </w:r>
          </w:p>
          <w:p w14:paraId="671FB23A" w14:textId="77777777" w:rsidR="00091115" w:rsidRPr="0001391F" w:rsidRDefault="00091115" w:rsidP="00BE56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46053EE0" w14:textId="77777777" w:rsidR="00091115" w:rsidRPr="0001391F" w:rsidRDefault="00091115" w:rsidP="00C55CB0">
            <w:pPr>
              <w:pStyle w:val="Default"/>
              <w:spacing w:line="276" w:lineRule="auto"/>
              <w:jc w:val="both"/>
            </w:pPr>
            <w:r w:rsidRPr="0001391F">
              <w:t xml:space="preserve">Общие понятия об индексах и индексном методе анализа. Классификация индексов. Агрегатные индексы объемных и качественных показателей. Средние индексы и условия их применения. </w:t>
            </w:r>
          </w:p>
          <w:p w14:paraId="5249EF1E" w14:textId="77777777" w:rsidR="00584325" w:rsidRPr="0001391F" w:rsidRDefault="00584325" w:rsidP="00C55CB0">
            <w:pPr>
              <w:pStyle w:val="Default"/>
              <w:spacing w:line="276" w:lineRule="auto"/>
              <w:jc w:val="both"/>
            </w:pPr>
          </w:p>
        </w:tc>
        <w:tc>
          <w:tcPr>
            <w:tcW w:w="593" w:type="pct"/>
          </w:tcPr>
          <w:p w14:paraId="3E0E2413" w14:textId="7F037960" w:rsidR="00091115" w:rsidRPr="0001391F" w:rsidRDefault="00920365" w:rsidP="00BE56A8">
            <w:pPr>
              <w:spacing w:after="0"/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14:paraId="5D712053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57F207F6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7BA2927E" w14:textId="7B285336" w:rsidR="00091115" w:rsidRPr="0001391F" w:rsidRDefault="00920365" w:rsidP="00920365">
            <w:pPr>
              <w:spacing w:after="0"/>
              <w:rPr>
                <w:sz w:val="24"/>
                <w:szCs w:val="24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24 – ЛР 26</w:t>
            </w:r>
          </w:p>
        </w:tc>
      </w:tr>
      <w:tr w:rsidR="00091115" w:rsidRPr="0001391F" w14:paraId="3967A4CC" w14:textId="77777777" w:rsidTr="00584325">
        <w:trPr>
          <w:trHeight w:val="1066"/>
        </w:trPr>
        <w:tc>
          <w:tcPr>
            <w:tcW w:w="1444" w:type="pct"/>
            <w:vMerge/>
          </w:tcPr>
          <w:p w14:paraId="356E00A8" w14:textId="77777777" w:rsidR="00091115" w:rsidRPr="0001391F" w:rsidRDefault="00091115" w:rsidP="00BE56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581C073E" w14:textId="77777777" w:rsidR="00854DEA" w:rsidRPr="0001391F" w:rsidRDefault="00854DEA" w:rsidP="00854D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Практическая </w:t>
            </w:r>
            <w:proofErr w:type="gramStart"/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 №</w:t>
            </w:r>
            <w:proofErr w:type="gramEnd"/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264634"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044678"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 индивидуальных </w:t>
            </w:r>
            <w:r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>индексов.</w:t>
            </w:r>
          </w:p>
          <w:p w14:paraId="464ECA09" w14:textId="77777777" w:rsidR="00854DEA" w:rsidRPr="0001391F" w:rsidRDefault="00793D62" w:rsidP="00044678">
            <w:pPr>
              <w:pStyle w:val="Default"/>
            </w:pPr>
            <w:r w:rsidRPr="0001391F">
              <w:rPr>
                <w:b/>
                <w:bCs/>
              </w:rPr>
              <w:t>Практическо</w:t>
            </w:r>
            <w:r w:rsidR="00091115" w:rsidRPr="0001391F">
              <w:rPr>
                <w:b/>
                <w:bCs/>
              </w:rPr>
              <w:t>е заняти</w:t>
            </w:r>
            <w:r w:rsidRPr="0001391F">
              <w:rPr>
                <w:b/>
                <w:bCs/>
              </w:rPr>
              <w:t>е</w:t>
            </w:r>
            <w:r w:rsidR="00264634" w:rsidRPr="0001391F">
              <w:rPr>
                <w:b/>
                <w:bCs/>
              </w:rPr>
              <w:t xml:space="preserve"> № </w:t>
            </w:r>
            <w:proofErr w:type="gramStart"/>
            <w:r w:rsidR="00264634" w:rsidRPr="0001391F">
              <w:rPr>
                <w:b/>
                <w:bCs/>
              </w:rPr>
              <w:t>12</w:t>
            </w:r>
            <w:r w:rsidR="00091115" w:rsidRPr="0001391F">
              <w:rPr>
                <w:b/>
                <w:bCs/>
              </w:rPr>
              <w:t xml:space="preserve">: </w:t>
            </w:r>
            <w:r w:rsidR="00091115" w:rsidRPr="0001391F">
              <w:t xml:space="preserve"> Исчисление</w:t>
            </w:r>
            <w:proofErr w:type="gramEnd"/>
            <w:r w:rsidR="00091115" w:rsidRPr="0001391F">
              <w:t xml:space="preserve"> агрегатных индексов. </w:t>
            </w:r>
          </w:p>
          <w:p w14:paraId="57A9A66A" w14:textId="77777777" w:rsidR="00F20D8C" w:rsidRPr="0001391F" w:rsidRDefault="00F20D8C" w:rsidP="00044678">
            <w:pPr>
              <w:pStyle w:val="Default"/>
            </w:pPr>
            <w:proofErr w:type="gramStart"/>
            <w:r w:rsidRPr="0001391F">
              <w:rPr>
                <w:b/>
              </w:rPr>
              <w:t>Семинар</w:t>
            </w:r>
            <w:r w:rsidRPr="0001391F">
              <w:t>:  Виды</w:t>
            </w:r>
            <w:proofErr w:type="gramEnd"/>
            <w:r w:rsidRPr="0001391F">
              <w:t xml:space="preserve"> индивидуальных и агрегатных индексов</w:t>
            </w:r>
          </w:p>
        </w:tc>
        <w:tc>
          <w:tcPr>
            <w:tcW w:w="593" w:type="pct"/>
          </w:tcPr>
          <w:p w14:paraId="2A7DD89A" w14:textId="43545561" w:rsidR="00091115" w:rsidRPr="0001391F" w:rsidRDefault="00920365" w:rsidP="00BE56A8">
            <w:pPr>
              <w:spacing w:after="0"/>
              <w:jc w:val="center"/>
              <w:rPr>
                <w:sz w:val="24"/>
                <w:szCs w:val="24"/>
              </w:rPr>
            </w:pPr>
            <w:r w:rsidRPr="0001391F">
              <w:rPr>
                <w:sz w:val="24"/>
                <w:szCs w:val="24"/>
              </w:rPr>
              <w:t>1</w:t>
            </w:r>
          </w:p>
        </w:tc>
        <w:tc>
          <w:tcPr>
            <w:tcW w:w="552" w:type="pct"/>
          </w:tcPr>
          <w:p w14:paraId="38EB63FD" w14:textId="77777777" w:rsidR="00091115" w:rsidRPr="0001391F" w:rsidRDefault="00091115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91115" w:rsidRPr="0001391F" w14:paraId="1A0D4959" w14:textId="77777777" w:rsidTr="00584325">
        <w:tc>
          <w:tcPr>
            <w:tcW w:w="1444" w:type="pct"/>
            <w:vMerge/>
          </w:tcPr>
          <w:p w14:paraId="5829EF50" w14:textId="77777777" w:rsidR="00091115" w:rsidRPr="0001391F" w:rsidRDefault="00091115" w:rsidP="00C55CB0">
            <w:pPr>
              <w:pStyle w:val="Default"/>
              <w:spacing w:line="276" w:lineRule="auto"/>
            </w:pPr>
          </w:p>
        </w:tc>
        <w:tc>
          <w:tcPr>
            <w:tcW w:w="2411" w:type="pct"/>
          </w:tcPr>
          <w:p w14:paraId="5BCEBBA8" w14:textId="77777777" w:rsidR="00DD2979" w:rsidRPr="0001391F" w:rsidRDefault="00091115" w:rsidP="00C55CB0">
            <w:pPr>
              <w:pStyle w:val="Default"/>
              <w:spacing w:line="276" w:lineRule="auto"/>
            </w:pPr>
            <w:r w:rsidRPr="0001391F">
              <w:rPr>
                <w:b/>
              </w:rPr>
              <w:t>Самостоятельная работа</w:t>
            </w:r>
            <w:r w:rsidR="00854DEA" w:rsidRPr="0001391F">
              <w:rPr>
                <w:b/>
              </w:rPr>
              <w:t xml:space="preserve"> № </w:t>
            </w:r>
            <w:proofErr w:type="gramStart"/>
            <w:r w:rsidR="00854DEA" w:rsidRPr="0001391F">
              <w:rPr>
                <w:b/>
              </w:rPr>
              <w:t>13</w:t>
            </w:r>
            <w:r w:rsidR="00F34473" w:rsidRPr="0001391F">
              <w:rPr>
                <w:b/>
              </w:rPr>
              <w:t xml:space="preserve">  </w:t>
            </w:r>
            <w:r w:rsidR="00DD2979" w:rsidRPr="0001391F">
              <w:rPr>
                <w:b/>
              </w:rPr>
              <w:t>И</w:t>
            </w:r>
            <w:r w:rsidR="00F34473" w:rsidRPr="0001391F">
              <w:t>ндексы</w:t>
            </w:r>
            <w:proofErr w:type="gramEnd"/>
            <w:r w:rsidR="00F34473" w:rsidRPr="0001391F">
              <w:t xml:space="preserve"> переменного и фи</w:t>
            </w:r>
            <w:r w:rsidR="00DD2979" w:rsidRPr="0001391F">
              <w:t>ксированного состава.</w:t>
            </w:r>
          </w:p>
          <w:p w14:paraId="250215F1" w14:textId="77777777" w:rsidR="00091115" w:rsidRPr="0001391F" w:rsidRDefault="00DD2979" w:rsidP="00C55CB0">
            <w:pPr>
              <w:pStyle w:val="Default"/>
              <w:spacing w:line="276" w:lineRule="auto"/>
            </w:pPr>
            <w:r w:rsidRPr="0001391F">
              <w:rPr>
                <w:b/>
              </w:rPr>
              <w:t>Самостоятельная работа № 14</w:t>
            </w:r>
            <w:r w:rsidRPr="0001391F">
              <w:t>: И</w:t>
            </w:r>
            <w:r w:rsidR="00854DEA" w:rsidRPr="0001391F">
              <w:t>ндекс вл</w:t>
            </w:r>
            <w:r w:rsidR="0048587C" w:rsidRPr="0001391F">
              <w:t>ияния структурных сдвигов</w:t>
            </w:r>
            <w:r w:rsidR="000F6C72" w:rsidRPr="0001391F">
              <w:t>.</w:t>
            </w:r>
          </w:p>
          <w:p w14:paraId="5C108655" w14:textId="77777777" w:rsidR="00584325" w:rsidRPr="0001391F" w:rsidRDefault="00DD2979" w:rsidP="00854D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Самостоятельная работа № 15</w:t>
            </w:r>
            <w:r w:rsidR="00854DEA" w:rsidRPr="0001391F">
              <w:rPr>
                <w:rFonts w:ascii="Times New Roman" w:hAnsi="Times New Roman"/>
                <w:color w:val="000000"/>
                <w:sz w:val="24"/>
                <w:szCs w:val="24"/>
              </w:rPr>
              <w:t>: Сводные индексы в среднеарифметической и среднегармонической формах.</w:t>
            </w:r>
          </w:p>
        </w:tc>
        <w:tc>
          <w:tcPr>
            <w:tcW w:w="593" w:type="pct"/>
          </w:tcPr>
          <w:p w14:paraId="4922D4B0" w14:textId="188FD4A6" w:rsidR="00854DEA" w:rsidRPr="0001391F" w:rsidRDefault="00854DEA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</w:tcPr>
          <w:p w14:paraId="58463FE0" w14:textId="77777777" w:rsidR="00091115" w:rsidRPr="0001391F" w:rsidRDefault="00091115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C55CB0" w:rsidRPr="0001391F" w14:paraId="503C7CD9" w14:textId="77777777" w:rsidTr="00584325">
        <w:tc>
          <w:tcPr>
            <w:tcW w:w="1444" w:type="pct"/>
            <w:vMerge w:val="restart"/>
          </w:tcPr>
          <w:p w14:paraId="0AC38E10" w14:textId="77777777" w:rsidR="004D0661" w:rsidRPr="0001391F" w:rsidRDefault="00091115" w:rsidP="00C55CB0">
            <w:pPr>
              <w:pStyle w:val="Default"/>
              <w:spacing w:line="276" w:lineRule="auto"/>
            </w:pPr>
            <w:r w:rsidRPr="0001391F">
              <w:lastRenderedPageBreak/>
              <w:t>Тема 8</w:t>
            </w:r>
            <w:r w:rsidR="004D0661" w:rsidRPr="0001391F">
              <w:t xml:space="preserve">. Выборочное наблюдение </w:t>
            </w:r>
          </w:p>
        </w:tc>
        <w:tc>
          <w:tcPr>
            <w:tcW w:w="2411" w:type="pct"/>
          </w:tcPr>
          <w:p w14:paraId="0B2DAE2B" w14:textId="77777777" w:rsidR="004D0661" w:rsidRPr="0001391F" w:rsidRDefault="004D0661" w:rsidP="00C55CB0">
            <w:pPr>
              <w:pStyle w:val="Default"/>
              <w:spacing w:line="276" w:lineRule="auto"/>
            </w:pPr>
            <w:r w:rsidRPr="0001391F">
              <w:t xml:space="preserve">Понятие о выборочном наблюдении и его значении. Краткий обзор общих и специфических этапов выборочного наблюдения. Основные способы формирования выборочной совокупности </w:t>
            </w:r>
          </w:p>
          <w:p w14:paraId="727F5D7E" w14:textId="77777777" w:rsidR="00584325" w:rsidRPr="0001391F" w:rsidRDefault="00584325" w:rsidP="00C55CB0">
            <w:pPr>
              <w:pStyle w:val="Default"/>
              <w:spacing w:line="276" w:lineRule="auto"/>
            </w:pPr>
          </w:p>
        </w:tc>
        <w:tc>
          <w:tcPr>
            <w:tcW w:w="593" w:type="pct"/>
          </w:tcPr>
          <w:p w14:paraId="7F88C526" w14:textId="60DDB06E" w:rsidR="004D0661" w:rsidRPr="0001391F" w:rsidRDefault="004D0661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  <w:vMerge w:val="restart"/>
          </w:tcPr>
          <w:p w14:paraId="699EDA18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0E21B220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3D005152" w14:textId="3DBB1C37" w:rsidR="004D0661" w:rsidRPr="0001391F" w:rsidRDefault="00920365" w:rsidP="00920365">
            <w:pPr>
              <w:spacing w:after="0"/>
              <w:rPr>
                <w:sz w:val="24"/>
                <w:szCs w:val="24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24 – ЛР 26</w:t>
            </w:r>
          </w:p>
        </w:tc>
      </w:tr>
      <w:tr w:rsidR="00793D62" w:rsidRPr="0001391F" w14:paraId="249D16C2" w14:textId="77777777" w:rsidTr="00584325">
        <w:trPr>
          <w:trHeight w:val="258"/>
        </w:trPr>
        <w:tc>
          <w:tcPr>
            <w:tcW w:w="1444" w:type="pct"/>
            <w:vMerge/>
          </w:tcPr>
          <w:p w14:paraId="3B8E644E" w14:textId="77777777" w:rsidR="00793D62" w:rsidRPr="0001391F" w:rsidRDefault="00793D62" w:rsidP="00C55CB0">
            <w:pPr>
              <w:pStyle w:val="Default"/>
              <w:spacing w:line="276" w:lineRule="auto"/>
            </w:pPr>
          </w:p>
        </w:tc>
        <w:tc>
          <w:tcPr>
            <w:tcW w:w="2411" w:type="pct"/>
          </w:tcPr>
          <w:p w14:paraId="60AAC526" w14:textId="77777777" w:rsidR="00584325" w:rsidRPr="0001391F" w:rsidRDefault="00793D62" w:rsidP="00264634">
            <w:pPr>
              <w:pStyle w:val="Default"/>
              <w:spacing w:line="276" w:lineRule="auto"/>
            </w:pPr>
            <w:r w:rsidRPr="0001391F">
              <w:rPr>
                <w:b/>
              </w:rPr>
              <w:t xml:space="preserve">Практическое </w:t>
            </w:r>
            <w:proofErr w:type="gramStart"/>
            <w:r w:rsidRPr="0001391F">
              <w:rPr>
                <w:b/>
              </w:rPr>
              <w:t>занятие</w:t>
            </w:r>
            <w:r w:rsidR="003B0F8D" w:rsidRPr="0001391F">
              <w:rPr>
                <w:b/>
              </w:rPr>
              <w:t xml:space="preserve">  №</w:t>
            </w:r>
            <w:proofErr w:type="gramEnd"/>
            <w:r w:rsidR="003B0F8D" w:rsidRPr="0001391F">
              <w:rPr>
                <w:b/>
              </w:rPr>
              <w:t xml:space="preserve"> 1</w:t>
            </w:r>
            <w:r w:rsidR="00264634" w:rsidRPr="0001391F">
              <w:rPr>
                <w:b/>
              </w:rPr>
              <w:t>3</w:t>
            </w:r>
            <w:r w:rsidR="00F34473" w:rsidRPr="0001391F">
              <w:rPr>
                <w:b/>
              </w:rPr>
              <w:t xml:space="preserve"> </w:t>
            </w:r>
            <w:r w:rsidR="000F6C72" w:rsidRPr="0001391F">
              <w:rPr>
                <w:b/>
              </w:rPr>
              <w:t xml:space="preserve"> </w:t>
            </w:r>
            <w:r w:rsidRPr="0001391F">
              <w:rPr>
                <w:b/>
              </w:rPr>
              <w:t xml:space="preserve">: </w:t>
            </w:r>
            <w:r w:rsidRPr="0001391F">
              <w:t xml:space="preserve">Расчет ошибки </w:t>
            </w:r>
            <w:r w:rsidR="003B0F8D" w:rsidRPr="0001391F">
              <w:t xml:space="preserve"> </w:t>
            </w:r>
            <w:r w:rsidRPr="0001391F">
              <w:t>выборки, генеральной совокупности</w:t>
            </w:r>
            <w:r w:rsidR="00584325" w:rsidRPr="0001391F">
              <w:t>.</w:t>
            </w:r>
          </w:p>
        </w:tc>
        <w:tc>
          <w:tcPr>
            <w:tcW w:w="593" w:type="pct"/>
          </w:tcPr>
          <w:p w14:paraId="125A2138" w14:textId="33C65AC8" w:rsidR="00793D62" w:rsidRPr="0001391F" w:rsidRDefault="00793D62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26B90FBA" w14:textId="77777777" w:rsidR="00793D62" w:rsidRPr="0001391F" w:rsidRDefault="00793D62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91115" w:rsidRPr="0001391F" w14:paraId="7E5C868C" w14:textId="77777777" w:rsidTr="00584325">
        <w:trPr>
          <w:trHeight w:val="555"/>
        </w:trPr>
        <w:tc>
          <w:tcPr>
            <w:tcW w:w="1444" w:type="pct"/>
            <w:vMerge/>
          </w:tcPr>
          <w:p w14:paraId="397ECF31" w14:textId="77777777" w:rsidR="00091115" w:rsidRPr="0001391F" w:rsidRDefault="00091115" w:rsidP="00BE56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411" w:type="pct"/>
          </w:tcPr>
          <w:p w14:paraId="50DF65EA" w14:textId="77777777" w:rsidR="00091115" w:rsidRPr="0001391F" w:rsidRDefault="00091115" w:rsidP="003B0F8D">
            <w:pPr>
              <w:pStyle w:val="Default"/>
              <w:spacing w:line="276" w:lineRule="auto"/>
            </w:pPr>
            <w:r w:rsidRPr="0001391F">
              <w:rPr>
                <w:b/>
              </w:rPr>
              <w:t>Самостоятельная работа</w:t>
            </w:r>
            <w:r w:rsidR="00DD2979" w:rsidRPr="0001391F">
              <w:rPr>
                <w:b/>
              </w:rPr>
              <w:t xml:space="preserve"> № </w:t>
            </w:r>
            <w:proofErr w:type="gramStart"/>
            <w:r w:rsidR="00DD2979" w:rsidRPr="0001391F">
              <w:rPr>
                <w:b/>
              </w:rPr>
              <w:t>16</w:t>
            </w:r>
            <w:r w:rsidRPr="0001391F">
              <w:t xml:space="preserve">: </w:t>
            </w:r>
            <w:r w:rsidR="003B0F8D" w:rsidRPr="0001391F">
              <w:t xml:space="preserve"> Решение</w:t>
            </w:r>
            <w:proofErr w:type="gramEnd"/>
            <w:r w:rsidR="003B0F8D" w:rsidRPr="0001391F">
              <w:t xml:space="preserve"> задач на расчет показ</w:t>
            </w:r>
            <w:r w:rsidR="009262C6" w:rsidRPr="0001391F">
              <w:t>ателей генеральной совокупности,</w:t>
            </w:r>
            <w:r w:rsidR="003B0F8D" w:rsidRPr="0001391F">
              <w:t xml:space="preserve"> на расчет ошибок выборки</w:t>
            </w:r>
          </w:p>
          <w:p w14:paraId="2555970E" w14:textId="77777777" w:rsidR="00584325" w:rsidRPr="0001391F" w:rsidRDefault="00584325" w:rsidP="003B0F8D">
            <w:pPr>
              <w:pStyle w:val="Default"/>
              <w:spacing w:line="276" w:lineRule="auto"/>
            </w:pPr>
          </w:p>
        </w:tc>
        <w:tc>
          <w:tcPr>
            <w:tcW w:w="593" w:type="pct"/>
          </w:tcPr>
          <w:p w14:paraId="2457023F" w14:textId="77777777" w:rsidR="00B1013C" w:rsidRPr="0001391F" w:rsidRDefault="00B1013C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14:paraId="38FDDEE3" w14:textId="77777777" w:rsidR="00091115" w:rsidRPr="0001391F" w:rsidRDefault="00091115" w:rsidP="00BE56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3B0F8D" w:rsidRPr="0001391F" w14:paraId="73A259EE" w14:textId="77777777" w:rsidTr="00584325">
        <w:tc>
          <w:tcPr>
            <w:tcW w:w="1444" w:type="pct"/>
            <w:vMerge w:val="restart"/>
          </w:tcPr>
          <w:p w14:paraId="3EA2B221" w14:textId="77777777" w:rsidR="003B0F8D" w:rsidRPr="0001391F" w:rsidRDefault="003B0F8D" w:rsidP="003B0F8D">
            <w:pPr>
              <w:pStyle w:val="Default"/>
              <w:spacing w:line="276" w:lineRule="auto"/>
            </w:pPr>
            <w:r w:rsidRPr="0001391F">
              <w:t xml:space="preserve">Тема 9. Исследование связей между явлениями </w:t>
            </w:r>
          </w:p>
          <w:p w14:paraId="02986CD7" w14:textId="77777777" w:rsidR="003B0F8D" w:rsidRPr="0001391F" w:rsidRDefault="003B0F8D" w:rsidP="00C5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14:paraId="2C942735" w14:textId="77777777" w:rsidR="003B0F8D" w:rsidRPr="0001391F" w:rsidRDefault="003B0F8D" w:rsidP="003B0F8D">
            <w:pPr>
              <w:pStyle w:val="Default"/>
              <w:spacing w:after="200"/>
            </w:pPr>
            <w:r w:rsidRPr="0001391F">
              <w:t xml:space="preserve">Причинно-следственные связи между явлениями. Качественный анализ изучаемого явления. Построение модели связи. Интерпретация результатов. Функциональная связь и стохастическая зависимость. Прямая и обратная связь. Линейные и нелинейные </w:t>
            </w:r>
            <w:proofErr w:type="gramStart"/>
            <w:r w:rsidRPr="0001391F">
              <w:t>связи</w:t>
            </w:r>
            <w:r w:rsidR="0048587C" w:rsidRPr="0001391F">
              <w:t xml:space="preserve"> </w:t>
            </w:r>
            <w:r w:rsidRPr="0001391F">
              <w:t>.Корреляция</w:t>
            </w:r>
            <w:proofErr w:type="gramEnd"/>
            <w:r w:rsidRPr="0001391F">
              <w:t xml:space="preserve">. Парная, частная и множественная корреляция. Корреляционный </w:t>
            </w:r>
            <w:proofErr w:type="gramStart"/>
            <w:r w:rsidRPr="0001391F">
              <w:t>анализ</w:t>
            </w:r>
            <w:r w:rsidR="00DD2979" w:rsidRPr="0001391F">
              <w:t xml:space="preserve"> </w:t>
            </w:r>
            <w:r w:rsidRPr="0001391F">
              <w:t>.</w:t>
            </w:r>
            <w:r w:rsidR="00D326AD" w:rsidRPr="0001391F">
              <w:t>Повторение</w:t>
            </w:r>
            <w:proofErr w:type="gramEnd"/>
            <w:r w:rsidR="00D326AD" w:rsidRPr="0001391F">
              <w:t>.</w:t>
            </w:r>
          </w:p>
        </w:tc>
        <w:tc>
          <w:tcPr>
            <w:tcW w:w="593" w:type="pct"/>
          </w:tcPr>
          <w:p w14:paraId="012BA76A" w14:textId="10008538" w:rsidR="003B0F8D" w:rsidRPr="0001391F" w:rsidRDefault="00920365" w:rsidP="00C55CB0">
            <w:pPr>
              <w:jc w:val="center"/>
              <w:rPr>
                <w:b/>
                <w:sz w:val="24"/>
                <w:szCs w:val="24"/>
              </w:rPr>
            </w:pPr>
            <w:r w:rsidRPr="000139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2" w:type="pct"/>
          </w:tcPr>
          <w:p w14:paraId="6A5D6E48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1-9</w:t>
            </w:r>
          </w:p>
          <w:p w14:paraId="1D5CB040" w14:textId="77777777" w:rsidR="00920365" w:rsidRPr="0001391F" w:rsidRDefault="00920365" w:rsidP="009203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4.1-4.4</w:t>
            </w:r>
          </w:p>
          <w:p w14:paraId="02C250CC" w14:textId="07E256E7" w:rsidR="003B0F8D" w:rsidRPr="0001391F" w:rsidRDefault="00920365" w:rsidP="00920365">
            <w:pPr>
              <w:rPr>
                <w:sz w:val="24"/>
                <w:szCs w:val="24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24 – ЛР 26</w:t>
            </w:r>
          </w:p>
        </w:tc>
      </w:tr>
      <w:tr w:rsidR="003B0F8D" w:rsidRPr="0001391F" w14:paraId="147DEEA5" w14:textId="77777777" w:rsidTr="00584325">
        <w:tc>
          <w:tcPr>
            <w:tcW w:w="1444" w:type="pct"/>
            <w:vMerge/>
          </w:tcPr>
          <w:p w14:paraId="3660F12A" w14:textId="77777777" w:rsidR="003B0F8D" w:rsidRPr="0001391F" w:rsidRDefault="003B0F8D" w:rsidP="00C5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14:paraId="4010A090" w14:textId="77777777" w:rsidR="003B0F8D" w:rsidRPr="0001391F" w:rsidRDefault="003B0F8D" w:rsidP="003B0F8D">
            <w:pPr>
              <w:pStyle w:val="Default"/>
              <w:spacing w:after="200"/>
              <w:rPr>
                <w:b/>
              </w:rPr>
            </w:pPr>
          </w:p>
        </w:tc>
        <w:tc>
          <w:tcPr>
            <w:tcW w:w="593" w:type="pct"/>
          </w:tcPr>
          <w:p w14:paraId="58EC9904" w14:textId="77777777" w:rsidR="003B0F8D" w:rsidRPr="0001391F" w:rsidRDefault="003B0F8D" w:rsidP="00C55C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" w:type="pct"/>
          </w:tcPr>
          <w:p w14:paraId="07B70D17" w14:textId="77777777" w:rsidR="003B0F8D" w:rsidRPr="0001391F" w:rsidRDefault="003B0F8D" w:rsidP="00C55CB0">
            <w:pPr>
              <w:jc w:val="center"/>
              <w:rPr>
                <w:sz w:val="24"/>
                <w:szCs w:val="24"/>
              </w:rPr>
            </w:pPr>
          </w:p>
        </w:tc>
      </w:tr>
      <w:tr w:rsidR="003B0F8D" w:rsidRPr="0001391F" w14:paraId="7B96D19A" w14:textId="77777777" w:rsidTr="00584325">
        <w:tc>
          <w:tcPr>
            <w:tcW w:w="1444" w:type="pct"/>
            <w:vMerge/>
          </w:tcPr>
          <w:p w14:paraId="3E38E7C3" w14:textId="77777777" w:rsidR="003B0F8D" w:rsidRPr="0001391F" w:rsidRDefault="003B0F8D" w:rsidP="00C5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14:paraId="28200A0B" w14:textId="77777777" w:rsidR="00F20D8C" w:rsidRPr="0001391F" w:rsidRDefault="00F20D8C" w:rsidP="00DD29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" w:type="pct"/>
          </w:tcPr>
          <w:p w14:paraId="702E188B" w14:textId="77777777" w:rsidR="003B0F8D" w:rsidRPr="0001391F" w:rsidRDefault="003B0F8D" w:rsidP="00C55C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" w:type="pct"/>
          </w:tcPr>
          <w:p w14:paraId="33707074" w14:textId="77777777" w:rsidR="003B0F8D" w:rsidRPr="0001391F" w:rsidRDefault="003B0F8D" w:rsidP="00C55CB0">
            <w:pPr>
              <w:jc w:val="center"/>
              <w:rPr>
                <w:sz w:val="24"/>
                <w:szCs w:val="24"/>
              </w:rPr>
            </w:pPr>
          </w:p>
        </w:tc>
      </w:tr>
      <w:tr w:rsidR="003B0F8D" w:rsidRPr="0001391F" w14:paraId="1BE2BEE1" w14:textId="77777777" w:rsidTr="00584325">
        <w:tc>
          <w:tcPr>
            <w:tcW w:w="1444" w:type="pct"/>
          </w:tcPr>
          <w:p w14:paraId="63F3FB60" w14:textId="77777777" w:rsidR="003B0F8D" w:rsidRPr="0001391F" w:rsidRDefault="003B0F8D" w:rsidP="00C5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14:paraId="21FF8A96" w14:textId="77777777" w:rsidR="00AE7693" w:rsidRPr="0001391F" w:rsidRDefault="00AE7693" w:rsidP="00C55CB0">
            <w:pPr>
              <w:pStyle w:val="Default"/>
              <w:spacing w:after="200"/>
              <w:rPr>
                <w:b/>
              </w:rPr>
            </w:pPr>
            <w:r w:rsidRPr="0001391F">
              <w:rPr>
                <w:b/>
              </w:rPr>
              <w:t xml:space="preserve">                                                                                           </w:t>
            </w:r>
          </w:p>
          <w:p w14:paraId="637467DE" w14:textId="77777777" w:rsidR="003B0F8D" w:rsidRPr="0001391F" w:rsidRDefault="00AE7693" w:rsidP="00C55CB0">
            <w:pPr>
              <w:pStyle w:val="Default"/>
              <w:spacing w:after="200"/>
              <w:rPr>
                <w:b/>
              </w:rPr>
            </w:pPr>
            <w:r w:rsidRPr="0001391F">
              <w:rPr>
                <w:b/>
              </w:rPr>
              <w:t xml:space="preserve">                                                           ВСЕГО</w:t>
            </w:r>
          </w:p>
        </w:tc>
        <w:tc>
          <w:tcPr>
            <w:tcW w:w="593" w:type="pct"/>
          </w:tcPr>
          <w:p w14:paraId="03C1A584" w14:textId="77777777" w:rsidR="00AE7693" w:rsidRPr="0001391F" w:rsidRDefault="00AE7693" w:rsidP="00C55CB0">
            <w:pPr>
              <w:jc w:val="center"/>
              <w:rPr>
                <w:b/>
                <w:sz w:val="24"/>
                <w:szCs w:val="24"/>
              </w:rPr>
            </w:pPr>
          </w:p>
          <w:p w14:paraId="36F761B7" w14:textId="77777777" w:rsidR="003B0F8D" w:rsidRPr="0001391F" w:rsidRDefault="00DD2979" w:rsidP="00D326AD">
            <w:pPr>
              <w:jc w:val="center"/>
              <w:rPr>
                <w:b/>
                <w:sz w:val="24"/>
                <w:szCs w:val="24"/>
              </w:rPr>
            </w:pPr>
            <w:r w:rsidRPr="0001391F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552" w:type="pct"/>
          </w:tcPr>
          <w:p w14:paraId="4B6C7C20" w14:textId="77777777" w:rsidR="003B0F8D" w:rsidRPr="0001391F" w:rsidRDefault="003B0F8D" w:rsidP="00C55C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4C17CC0" w14:textId="77777777" w:rsidR="004D0661" w:rsidRPr="0001391F" w:rsidRDefault="004D0661" w:rsidP="0032158D">
      <w:pPr>
        <w:rPr>
          <w:sz w:val="24"/>
          <w:szCs w:val="24"/>
        </w:rPr>
      </w:pPr>
    </w:p>
    <w:p w14:paraId="6DDBC8BC" w14:textId="77777777" w:rsidR="00793D62" w:rsidRPr="0001391F" w:rsidRDefault="00793D62" w:rsidP="0032158D">
      <w:pPr>
        <w:rPr>
          <w:sz w:val="24"/>
          <w:szCs w:val="24"/>
        </w:rPr>
      </w:pPr>
    </w:p>
    <w:p w14:paraId="23B0BF39" w14:textId="77777777" w:rsidR="003B0F8D" w:rsidRPr="0001391F" w:rsidRDefault="003B0F8D" w:rsidP="0032158D">
      <w:pPr>
        <w:rPr>
          <w:sz w:val="24"/>
          <w:szCs w:val="24"/>
        </w:rPr>
        <w:sectPr w:rsidR="003B0F8D" w:rsidRPr="0001391F" w:rsidSect="00920365">
          <w:pgSz w:w="16838" w:h="11906" w:orient="landscape"/>
          <w:pgMar w:top="851" w:right="1134" w:bottom="1985" w:left="1134" w:header="708" w:footer="256" w:gutter="0"/>
          <w:cols w:space="708"/>
          <w:titlePg/>
          <w:docGrid w:linePitch="360"/>
        </w:sectPr>
      </w:pPr>
    </w:p>
    <w:p w14:paraId="6B4316F2" w14:textId="4824C17A" w:rsidR="0001391F" w:rsidRPr="0001391F" w:rsidRDefault="0001391F" w:rsidP="0001391F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391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УСЛОВИЯ РЕАЛИЗАЦИИ АДАПТИРОВАННОЙ ПРОГРАММЫ ДИСЦИПЛИНЫ</w:t>
      </w:r>
    </w:p>
    <w:p w14:paraId="07D4365B" w14:textId="451F362B" w:rsidR="0001391F" w:rsidRPr="00ED6593" w:rsidRDefault="0001391F" w:rsidP="0001391F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D65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3.1. Для реализации программы дисциплины </w:t>
      </w:r>
      <w:r w:rsidRPr="00ED659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ascii="Times New Roman" w:eastAsia="Times New Roman" w:hAnsi="Times New Roman"/>
          <w:b/>
          <w:sz w:val="24"/>
          <w:szCs w:val="24"/>
          <w:lang w:eastAsia="ru-RU"/>
        </w:rPr>
        <w:t>наличие учебного кабинета.</w:t>
      </w:r>
    </w:p>
    <w:p w14:paraId="7335FF06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14:paraId="79856B55" w14:textId="374E0BBA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Статистика</w:t>
      </w:r>
      <w:r w:rsidRPr="000139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proofErr w:type="gramEnd"/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входят:</w:t>
      </w:r>
    </w:p>
    <w:p w14:paraId="0E739A49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• многофункциональный комплекс преподавателя;</w:t>
      </w:r>
    </w:p>
    <w:p w14:paraId="03F2A67C" w14:textId="77777777" w:rsidR="0001391F" w:rsidRPr="00ED6593" w:rsidRDefault="0001391F" w:rsidP="0001391F">
      <w:pPr>
        <w:spacing w:after="0" w:line="36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• наглядные пособия;</w:t>
      </w:r>
    </w:p>
    <w:p w14:paraId="0EE98CDC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14:paraId="30CD9509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14:paraId="59DB4E30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14:paraId="4D53720F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• библиотечный фонд.</w:t>
      </w:r>
    </w:p>
    <w:p w14:paraId="154B9580" w14:textId="77777777" w:rsidR="0001391F" w:rsidRPr="00ED6593" w:rsidRDefault="0001391F" w:rsidP="0001391F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Специальные условия реализации программы учебной дисциплины</w:t>
      </w:r>
    </w:p>
    <w:p w14:paraId="0FB30022" w14:textId="77777777" w:rsidR="0001391F" w:rsidRPr="00ED6593" w:rsidRDefault="0001391F" w:rsidP="0001391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14:paraId="6118C768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14:paraId="0EA6BD52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организации </w:t>
      </w:r>
      <w:proofErr w:type="spellStart"/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безбарьерной</w:t>
      </w:r>
      <w:proofErr w:type="spellEnd"/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 архитектурной среды образовательной организации; </w:t>
      </w:r>
    </w:p>
    <w:p w14:paraId="2DB9B2C7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организации </w:t>
      </w:r>
      <w:proofErr w:type="gramStart"/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рабочего места</w:t>
      </w:r>
      <w:proofErr w:type="gramEnd"/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обучающегося; </w:t>
      </w:r>
    </w:p>
    <w:p w14:paraId="480C5AC7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14:paraId="1D036002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14:paraId="2586ECCB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стол с микролифтом</w:t>
      </w:r>
    </w:p>
    <w:p w14:paraId="4436E6D6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одноместные учебные парты </w:t>
      </w:r>
    </w:p>
    <w:p w14:paraId="09427756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14:paraId="55E8DEAE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14:paraId="61B39B24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14:paraId="42539D6D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14:paraId="1CCB4746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14:paraId="3D7A18C1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14:paraId="1014732A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7B92DDEF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14:paraId="4C590532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14:paraId="0E29343F" w14:textId="77777777" w:rsidR="0001391F" w:rsidRPr="00ED6593" w:rsidRDefault="0001391F" w:rsidP="0001391F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</w:t>
      </w:r>
    </w:p>
    <w:p w14:paraId="5DC609A2" w14:textId="77777777" w:rsidR="0001391F" w:rsidRPr="0001391F" w:rsidRDefault="0001391F" w:rsidP="0001391F">
      <w:pPr>
        <w:rPr>
          <w:sz w:val="24"/>
          <w:szCs w:val="24"/>
        </w:rPr>
      </w:pPr>
    </w:p>
    <w:p w14:paraId="380D2757" w14:textId="77777777" w:rsidR="004D0661" w:rsidRPr="0001391F" w:rsidRDefault="004D0661" w:rsidP="000F120F">
      <w:pPr>
        <w:pStyle w:val="Default"/>
      </w:pPr>
      <w:r w:rsidRPr="0001391F">
        <w:rPr>
          <w:b/>
          <w:bCs/>
        </w:rPr>
        <w:t xml:space="preserve">3.2. Информационное обеспечение обучения </w:t>
      </w:r>
    </w:p>
    <w:p w14:paraId="6BAB05D3" w14:textId="77777777" w:rsidR="004D0661" w:rsidRPr="0001391F" w:rsidRDefault="004D0661" w:rsidP="000F120F">
      <w:pPr>
        <w:pStyle w:val="Default"/>
        <w:jc w:val="both"/>
      </w:pPr>
      <w:r w:rsidRPr="0001391F"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</w:p>
    <w:p w14:paraId="1B0B6BF6" w14:textId="77777777" w:rsidR="004D0661" w:rsidRPr="0001391F" w:rsidRDefault="004D0661" w:rsidP="000F120F">
      <w:pPr>
        <w:pStyle w:val="Default"/>
        <w:jc w:val="both"/>
      </w:pPr>
      <w:r w:rsidRPr="0001391F">
        <w:t xml:space="preserve">Основные источники: </w:t>
      </w:r>
    </w:p>
    <w:p w14:paraId="20397D08" w14:textId="77777777" w:rsidR="004D0661" w:rsidRPr="0001391F" w:rsidRDefault="004D0661" w:rsidP="000F120F">
      <w:pPr>
        <w:pStyle w:val="Default"/>
        <w:ind w:left="720" w:hanging="360"/>
      </w:pPr>
      <w:r w:rsidRPr="0001391F">
        <w:t xml:space="preserve">1. Ефимова М.Р., Петрова Е.В., Румянцев В.Н. Общая теория статистики: Учебник. – 2-е изд., </w:t>
      </w:r>
      <w:proofErr w:type="spellStart"/>
      <w:r w:rsidRPr="0001391F">
        <w:t>испр</w:t>
      </w:r>
      <w:proofErr w:type="spellEnd"/>
      <w:r w:rsidRPr="0001391F">
        <w:t xml:space="preserve">. и доп. – М.: ИНФРА-М, 2005. – 416 с. </w:t>
      </w:r>
    </w:p>
    <w:p w14:paraId="587E6C61" w14:textId="77777777" w:rsidR="004D0661" w:rsidRPr="0001391F" w:rsidRDefault="004D0661" w:rsidP="000F120F">
      <w:pPr>
        <w:pStyle w:val="Default"/>
        <w:ind w:left="720" w:hanging="360"/>
      </w:pPr>
      <w:r w:rsidRPr="0001391F">
        <w:t xml:space="preserve">2. Статистика. Учебник / Под ред. В.С. </w:t>
      </w:r>
      <w:proofErr w:type="spellStart"/>
      <w:r w:rsidRPr="0001391F">
        <w:t>Мхитаряна</w:t>
      </w:r>
      <w:proofErr w:type="spellEnd"/>
      <w:r w:rsidRPr="0001391F">
        <w:t xml:space="preserve">. - М.: </w:t>
      </w:r>
      <w:proofErr w:type="spellStart"/>
      <w:r w:rsidRPr="0001391F">
        <w:t>Экономистъ</w:t>
      </w:r>
      <w:proofErr w:type="spellEnd"/>
      <w:r w:rsidRPr="0001391F">
        <w:t xml:space="preserve">, 2005. - 671 с. </w:t>
      </w:r>
    </w:p>
    <w:p w14:paraId="0510A23A" w14:textId="77777777" w:rsidR="004D0661" w:rsidRPr="0001391F" w:rsidRDefault="004D0661" w:rsidP="000F120F">
      <w:pPr>
        <w:pStyle w:val="Default"/>
        <w:ind w:left="720" w:hanging="360"/>
      </w:pPr>
      <w:r w:rsidRPr="0001391F">
        <w:t xml:space="preserve">3. Рудакова Р.П., Букин Л.Л., Гаврилов В.И. Статистика. 2-е изд. – </w:t>
      </w:r>
      <w:proofErr w:type="gramStart"/>
      <w:r w:rsidRPr="0001391F">
        <w:t>СПб.:</w:t>
      </w:r>
      <w:proofErr w:type="gramEnd"/>
      <w:r w:rsidRPr="0001391F">
        <w:t xml:space="preserve"> Питер, 2007 – 288 с.: ил. </w:t>
      </w:r>
    </w:p>
    <w:p w14:paraId="6A2C4E81" w14:textId="77777777" w:rsidR="00687365" w:rsidRPr="0001391F" w:rsidRDefault="004D0661" w:rsidP="000F120F">
      <w:pPr>
        <w:pStyle w:val="Default"/>
        <w:ind w:left="720" w:hanging="360"/>
      </w:pPr>
      <w:r w:rsidRPr="0001391F">
        <w:t xml:space="preserve">4. </w:t>
      </w:r>
      <w:r w:rsidR="00687365" w:rsidRPr="0001391F">
        <w:t>Лысенко С.Н., Дмитриева И.А. Общая теория статистики: Учебное пособие. – М.: ИД «ФОРУМ»: ИНФРА-М. 2006. – 208 с.</w:t>
      </w:r>
    </w:p>
    <w:p w14:paraId="40CC96FC" w14:textId="77777777" w:rsidR="004D0661" w:rsidRPr="0001391F" w:rsidRDefault="004D0661" w:rsidP="000F120F">
      <w:pPr>
        <w:pStyle w:val="Default"/>
      </w:pPr>
    </w:p>
    <w:p w14:paraId="03C91F83" w14:textId="77777777" w:rsidR="004D0661" w:rsidRPr="0001391F" w:rsidRDefault="004D0661" w:rsidP="000F120F">
      <w:pPr>
        <w:pStyle w:val="Default"/>
      </w:pPr>
      <w:r w:rsidRPr="0001391F">
        <w:t xml:space="preserve">Дополнительные источники: </w:t>
      </w:r>
    </w:p>
    <w:p w14:paraId="55CA8F86" w14:textId="77777777" w:rsidR="004D0661" w:rsidRPr="0001391F" w:rsidRDefault="004D0661" w:rsidP="000F120F">
      <w:pPr>
        <w:pStyle w:val="Default"/>
        <w:ind w:left="720" w:hanging="360"/>
        <w:jc w:val="both"/>
      </w:pPr>
      <w:r w:rsidRPr="0001391F">
        <w:t xml:space="preserve">1. Статистика: Учебник / под ред. Елисеевой И.И. – М.: Высшее образование, 2007. – 566 с. </w:t>
      </w:r>
    </w:p>
    <w:p w14:paraId="56F0E497" w14:textId="77777777" w:rsidR="004D0661" w:rsidRPr="0001391F" w:rsidRDefault="004D0661" w:rsidP="000F120F">
      <w:pPr>
        <w:pStyle w:val="Default"/>
        <w:ind w:left="720" w:hanging="360"/>
        <w:jc w:val="both"/>
      </w:pPr>
      <w:r w:rsidRPr="0001391F">
        <w:t xml:space="preserve">2. Теория статистики: учебник / Шмойлова Р.А., </w:t>
      </w:r>
      <w:proofErr w:type="spellStart"/>
      <w:r w:rsidRPr="0001391F">
        <w:t>Минашкин</w:t>
      </w:r>
      <w:proofErr w:type="spellEnd"/>
      <w:r w:rsidRPr="0001391F">
        <w:t xml:space="preserve"> В.Г., </w:t>
      </w:r>
      <w:proofErr w:type="spellStart"/>
      <w:r w:rsidRPr="0001391F">
        <w:t>Садовникова</w:t>
      </w:r>
      <w:proofErr w:type="spellEnd"/>
      <w:r w:rsidRPr="0001391F">
        <w:t xml:space="preserve"> Н.А., Шувалова Е.Б.; под ред. </w:t>
      </w:r>
      <w:proofErr w:type="spellStart"/>
      <w:r w:rsidRPr="0001391F">
        <w:t>Шмойловой</w:t>
      </w:r>
      <w:proofErr w:type="spellEnd"/>
      <w:r w:rsidRPr="0001391F">
        <w:t xml:space="preserve"> Р.А. – 5-е изд. – М.: Финансы и статистика, 2007. – 656 с.: ил. </w:t>
      </w:r>
    </w:p>
    <w:p w14:paraId="727E57AF" w14:textId="77777777" w:rsidR="004D0661" w:rsidRPr="0001391F" w:rsidRDefault="004D0661" w:rsidP="000F120F">
      <w:pPr>
        <w:pStyle w:val="Default"/>
        <w:ind w:left="720" w:hanging="360"/>
        <w:jc w:val="both"/>
      </w:pPr>
      <w:r w:rsidRPr="0001391F">
        <w:t xml:space="preserve">3. Экономическая статистика: Учебник. – 3-е изд., </w:t>
      </w:r>
      <w:proofErr w:type="spellStart"/>
      <w:r w:rsidRPr="0001391F">
        <w:t>перераб</w:t>
      </w:r>
      <w:proofErr w:type="spellEnd"/>
      <w:r w:rsidRPr="0001391F">
        <w:t xml:space="preserve">. и доп. / Под ред. проф. Иванова Ю.Н. – М.: ИНФРА-М, 2007. – 736 с. </w:t>
      </w:r>
    </w:p>
    <w:p w14:paraId="73F6C4D0" w14:textId="77777777" w:rsidR="004D0661" w:rsidRPr="0001391F" w:rsidRDefault="004D0661" w:rsidP="000F120F">
      <w:pPr>
        <w:pStyle w:val="Default"/>
        <w:ind w:left="720" w:hanging="360"/>
        <w:jc w:val="both"/>
      </w:pPr>
      <w:r w:rsidRPr="0001391F">
        <w:t xml:space="preserve">4. Журналы: "Вопросы статистики", "Статистическое обозрение", "Экономическое развитие России". </w:t>
      </w:r>
    </w:p>
    <w:p w14:paraId="5CE963A9" w14:textId="77777777" w:rsidR="004D0661" w:rsidRPr="0001391F" w:rsidRDefault="004D0661" w:rsidP="000F120F">
      <w:pPr>
        <w:pStyle w:val="Default"/>
      </w:pPr>
    </w:p>
    <w:p w14:paraId="00A12D3B" w14:textId="77777777" w:rsidR="004D0661" w:rsidRPr="0001391F" w:rsidRDefault="004D0661" w:rsidP="000F120F">
      <w:pPr>
        <w:pStyle w:val="Default"/>
        <w:ind w:left="360" w:hanging="360"/>
        <w:jc w:val="both"/>
      </w:pPr>
      <w:r w:rsidRPr="0001391F">
        <w:t xml:space="preserve">Интернет-ресурсы: </w:t>
      </w:r>
    </w:p>
    <w:p w14:paraId="4250D3F3" w14:textId="77777777" w:rsidR="004D0661" w:rsidRPr="0001391F" w:rsidRDefault="004D0661" w:rsidP="000F120F">
      <w:pPr>
        <w:pStyle w:val="Default"/>
        <w:ind w:left="720" w:hanging="360"/>
        <w:jc w:val="both"/>
      </w:pPr>
      <w:r w:rsidRPr="0001391F">
        <w:t xml:space="preserve">1. </w:t>
      </w:r>
      <w:r w:rsidRPr="0001391F">
        <w:rPr>
          <w:u w:val="single"/>
        </w:rPr>
        <w:t>http://www.statsoft.ru/home/textbook/default.htm</w:t>
      </w:r>
      <w:r w:rsidRPr="0001391F">
        <w:t xml:space="preserve">. </w:t>
      </w:r>
    </w:p>
    <w:p w14:paraId="31DFEEDD" w14:textId="77777777" w:rsidR="004D0661" w:rsidRPr="0001391F" w:rsidRDefault="004D0661" w:rsidP="000F120F">
      <w:pPr>
        <w:pStyle w:val="Default"/>
        <w:ind w:left="720" w:hanging="360"/>
        <w:jc w:val="both"/>
      </w:pPr>
      <w:r w:rsidRPr="0001391F">
        <w:t xml:space="preserve">2. </w:t>
      </w:r>
      <w:r w:rsidRPr="0001391F">
        <w:rPr>
          <w:u w:val="single"/>
        </w:rPr>
        <w:t xml:space="preserve">http://www.kv.by/index2003250601.htm </w:t>
      </w:r>
    </w:p>
    <w:p w14:paraId="76DB7491" w14:textId="77777777" w:rsidR="004D0661" w:rsidRPr="0001391F" w:rsidRDefault="004D0661" w:rsidP="000F120F">
      <w:pPr>
        <w:pStyle w:val="Default"/>
      </w:pPr>
    </w:p>
    <w:p w14:paraId="5C13C82C" w14:textId="77777777" w:rsidR="001C18CD" w:rsidRPr="0001391F" w:rsidRDefault="001C18CD" w:rsidP="000F120F">
      <w:pPr>
        <w:pStyle w:val="Default"/>
      </w:pPr>
    </w:p>
    <w:p w14:paraId="7DF33698" w14:textId="77777777" w:rsidR="001C18CD" w:rsidRPr="0001391F" w:rsidRDefault="001C18CD" w:rsidP="000F120F">
      <w:pPr>
        <w:pStyle w:val="Default"/>
      </w:pPr>
    </w:p>
    <w:p w14:paraId="768253A9" w14:textId="77777777" w:rsidR="001C18CD" w:rsidRPr="0001391F" w:rsidRDefault="001C18CD" w:rsidP="000F120F">
      <w:pPr>
        <w:pStyle w:val="Default"/>
      </w:pPr>
    </w:p>
    <w:p w14:paraId="00D070B6" w14:textId="77777777" w:rsidR="001C18CD" w:rsidRPr="0001391F" w:rsidRDefault="001C18CD" w:rsidP="000F120F">
      <w:pPr>
        <w:pStyle w:val="Default"/>
      </w:pPr>
    </w:p>
    <w:p w14:paraId="5780A266" w14:textId="77777777" w:rsidR="001C18CD" w:rsidRPr="0001391F" w:rsidRDefault="001C18CD" w:rsidP="000F120F">
      <w:pPr>
        <w:pStyle w:val="Default"/>
      </w:pPr>
    </w:p>
    <w:p w14:paraId="7CE30A4E" w14:textId="77777777" w:rsidR="001C18CD" w:rsidRPr="0001391F" w:rsidRDefault="001C18CD" w:rsidP="001C18CD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</w:pPr>
      <w:r w:rsidRPr="0001391F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4. Контроль и оценка результатов освоения УЧЕБНОЙ Дисциплины</w:t>
      </w:r>
    </w:p>
    <w:p w14:paraId="2D0F432E" w14:textId="77777777" w:rsidR="001C18CD" w:rsidRPr="0001391F" w:rsidRDefault="001C18CD" w:rsidP="001C18CD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91F">
        <w:rPr>
          <w:rFonts w:ascii="Times New Roman" w:eastAsia="Times New Roman" w:hAnsi="Times New Roman"/>
          <w:b/>
          <w:sz w:val="24"/>
          <w:szCs w:val="24"/>
          <w:lang w:eastAsia="ar-SA"/>
        </w:rPr>
        <w:t>Контроль</w:t>
      </w:r>
      <w:r w:rsidRPr="0001391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1391F">
        <w:rPr>
          <w:rFonts w:ascii="Times New Roman" w:eastAsia="Times New Roman" w:hAnsi="Times New Roman"/>
          <w:b/>
          <w:sz w:val="24"/>
          <w:szCs w:val="24"/>
          <w:lang w:eastAsia="ar-SA"/>
        </w:rPr>
        <w:t>и оценка</w:t>
      </w:r>
      <w:r w:rsidRPr="0001391F">
        <w:rPr>
          <w:rFonts w:ascii="Times New Roman" w:eastAsia="Times New Roman" w:hAnsi="Times New Roman"/>
          <w:sz w:val="24"/>
          <w:szCs w:val="24"/>
          <w:lang w:eastAsia="ar-SA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3D910477" w14:textId="77777777" w:rsidR="001C18CD" w:rsidRPr="0001391F" w:rsidRDefault="001C18CD" w:rsidP="001C18C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080"/>
        <w:gridCol w:w="4920"/>
      </w:tblGrid>
      <w:tr w:rsidR="001C18CD" w:rsidRPr="0001391F" w14:paraId="0C55B18E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653161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Результаты обучения</w:t>
            </w:r>
          </w:p>
          <w:p w14:paraId="68244282" w14:textId="77777777" w:rsidR="001C18CD" w:rsidRPr="0001391F" w:rsidRDefault="001C18CD" w:rsidP="001C18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(освоенные умения, усвоенные знания)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86133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1C18CD" w:rsidRPr="0001391F" w14:paraId="34A849E0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8947C3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2E001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2</w:t>
            </w:r>
          </w:p>
        </w:tc>
      </w:tr>
      <w:tr w:rsidR="001C18CD" w:rsidRPr="0001391F" w14:paraId="4CA66031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26E31A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Умения: 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3648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C18CD" w:rsidRPr="0001391F" w14:paraId="434AFF4C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C51131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собирать и регистрировать статистическую информацию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15307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внеаудиторная самостоятельная работа</w:t>
            </w:r>
          </w:p>
        </w:tc>
      </w:tr>
      <w:tr w:rsidR="001C18CD" w:rsidRPr="0001391F" w14:paraId="7CD42864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30D297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проводить первичную обработку и контроль материалов наблюдения;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BA55F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практические занятия, внеаудиторная самостоятельная работа</w:t>
            </w:r>
          </w:p>
        </w:tc>
      </w:tr>
      <w:tr w:rsidR="001C18CD" w:rsidRPr="0001391F" w14:paraId="61B6B9B9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1E8055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выполнять расчеты статистических показателей и формулировать основные выводы;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E2E66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практические занятия, внеаудиторная самостоятельная работа, контрольная работа</w:t>
            </w:r>
          </w:p>
        </w:tc>
      </w:tr>
      <w:tr w:rsidR="001C18CD" w:rsidRPr="0001391F" w14:paraId="3CEF0BB9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FFD0AA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осуществлять комплексный анализ изучаемых социально-экономических явлений и процессов, в том числе с использованием средств вычислительной техники.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4D729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практические занятия, внеаудиторная самостоятельная работа, аудиторные проверочные работы</w:t>
            </w:r>
          </w:p>
        </w:tc>
      </w:tr>
      <w:tr w:rsidR="001C18CD" w:rsidRPr="0001391F" w14:paraId="7029065A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A18B27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Знания: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33EF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1C18CD" w:rsidRPr="0001391F" w14:paraId="2A98EECC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E5A32D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предмет, метод и задачи статистики;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1F88C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опрос, </w:t>
            </w:r>
            <w:r w:rsidR="001011CB"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тестирование, </w:t>
            </w: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внеаудиторная самостоятельная работа</w:t>
            </w:r>
          </w:p>
        </w:tc>
      </w:tr>
      <w:tr w:rsidR="001C18CD" w:rsidRPr="0001391F" w14:paraId="7BF778C5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0DDD14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общие основы статистической науки;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7215B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опрос, </w:t>
            </w:r>
            <w:r w:rsidR="001011CB"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доклады, </w:t>
            </w: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внеаудиторная самостоятельная работа</w:t>
            </w:r>
          </w:p>
        </w:tc>
      </w:tr>
      <w:tr w:rsidR="001C18CD" w:rsidRPr="0001391F" w14:paraId="285A79EC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E1202A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принципы организации государственной статистики;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BDC2C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опрос,</w:t>
            </w:r>
            <w:r w:rsidR="001011CB"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внеаудиторная</w:t>
            </w:r>
            <w:proofErr w:type="gramEnd"/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самостоятельная работа</w:t>
            </w:r>
          </w:p>
        </w:tc>
      </w:tr>
      <w:tr w:rsidR="001C18CD" w:rsidRPr="0001391F" w14:paraId="46F064C2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0428D4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современные тенденции развития статистического учета;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F1B8A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опрос, </w:t>
            </w:r>
            <w:r w:rsidR="001011CB"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доклады, </w:t>
            </w: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внеаудиторная самостоятельная работа</w:t>
            </w:r>
          </w:p>
        </w:tc>
      </w:tr>
      <w:tr w:rsidR="001C18CD" w:rsidRPr="0001391F" w14:paraId="36E61BC6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564856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основные способы сбора, обработки, анализа и наглядного представления информации;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1C742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опрос, практические занятия, внеаудиторная самостоятельная работа, тестирование</w:t>
            </w:r>
          </w:p>
        </w:tc>
      </w:tr>
      <w:tr w:rsidR="001C18CD" w:rsidRPr="0001391F" w14:paraId="723CF2FB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C44AE1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основные формы и виды действующей статистической отчетности;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96C4F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опрос, внеаудиторная самостоятельная работа</w:t>
            </w:r>
            <w:r w:rsidR="001011CB"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 доклады, тестирование</w:t>
            </w:r>
          </w:p>
        </w:tc>
      </w:tr>
      <w:tr w:rsidR="001C18CD" w:rsidRPr="0001391F" w14:paraId="338A9BBC" w14:textId="77777777" w:rsidTr="003B0F8D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270AF" w14:textId="77777777" w:rsidR="001C18CD" w:rsidRPr="0001391F" w:rsidRDefault="001C18CD" w:rsidP="001C18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технику расчета статистических показателей, характеризующих социально-экономические явления.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9B9D3" w14:textId="77777777" w:rsidR="001C18CD" w:rsidRPr="0001391F" w:rsidRDefault="001C18CD" w:rsidP="001011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1391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контрольная работа, опрос, практические занятия, внеаудиторная самостоятельная работа, тестирование</w:t>
            </w:r>
          </w:p>
        </w:tc>
      </w:tr>
    </w:tbl>
    <w:p w14:paraId="6FB679FA" w14:textId="77777777" w:rsidR="00920365" w:rsidRPr="0001391F" w:rsidRDefault="00920365" w:rsidP="002708B6">
      <w:pPr>
        <w:pStyle w:val="Default"/>
        <w:pageBreakBefore/>
      </w:pPr>
      <w:r w:rsidRPr="0001391F">
        <w:lastRenderedPageBreak/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4"/>
        <w:gridCol w:w="4021"/>
        <w:gridCol w:w="2940"/>
      </w:tblGrid>
      <w:tr w:rsidR="00920365" w:rsidRPr="0001391F" w14:paraId="74C3CF46" w14:textId="77777777" w:rsidTr="00FD029C">
        <w:trPr>
          <w:trHeight w:val="20"/>
          <w:jc w:val="center"/>
        </w:trPr>
        <w:tc>
          <w:tcPr>
            <w:tcW w:w="1586" w:type="pct"/>
            <w:vAlign w:val="center"/>
          </w:tcPr>
          <w:p w14:paraId="467255C5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bookmarkStart w:id="1" w:name="_Hlk81600978"/>
            <w:proofErr w:type="spellStart"/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Личностныерезультаты</w:t>
            </w:r>
            <w:proofErr w:type="spellEnd"/>
          </w:p>
        </w:tc>
        <w:tc>
          <w:tcPr>
            <w:tcW w:w="1972" w:type="pct"/>
            <w:vAlign w:val="center"/>
          </w:tcPr>
          <w:p w14:paraId="2B513A6A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Индикатор</w:t>
            </w:r>
            <w:proofErr w:type="spellEnd"/>
          </w:p>
        </w:tc>
        <w:tc>
          <w:tcPr>
            <w:tcW w:w="1442" w:type="pct"/>
            <w:vAlign w:val="center"/>
          </w:tcPr>
          <w:p w14:paraId="663AB1CC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Качестволичности</w:t>
            </w:r>
            <w:proofErr w:type="spellEnd"/>
          </w:p>
        </w:tc>
      </w:tr>
      <w:tr w:rsidR="00920365" w:rsidRPr="0001391F" w14:paraId="690CF100" w14:textId="77777777" w:rsidTr="00FD029C">
        <w:trPr>
          <w:trHeight w:val="20"/>
          <w:jc w:val="center"/>
        </w:trPr>
        <w:tc>
          <w:tcPr>
            <w:tcW w:w="1586" w:type="pct"/>
          </w:tcPr>
          <w:p w14:paraId="16F3AD6A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ЛР </w:t>
            </w: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972" w:type="pct"/>
          </w:tcPr>
          <w:p w14:paraId="1D506E16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Находит, использует, </w:t>
            </w:r>
            <w:proofErr w:type="spellStart"/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анализизирует</w:t>
            </w:r>
            <w:proofErr w:type="spellEnd"/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интерпретирует информацию, используя различные источники, включая электронные, для эффективного выполнения профессиональных задач, профессионального и личностного развития; </w:t>
            </w:r>
          </w:p>
          <w:p w14:paraId="319C0CC6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-демонстрирует навыки отслеживания изменений в нормативной и законодательной базах</w:t>
            </w:r>
          </w:p>
        </w:tc>
        <w:tc>
          <w:tcPr>
            <w:tcW w:w="1442" w:type="pct"/>
          </w:tcPr>
          <w:p w14:paraId="4AA2C60B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-способность быстро усваивать новую информацию;</w:t>
            </w:r>
          </w:p>
          <w:p w14:paraId="61948416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профессиональная компетентность</w:t>
            </w:r>
          </w:p>
          <w:p w14:paraId="199C3602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-трудолюбие</w:t>
            </w:r>
          </w:p>
          <w:p w14:paraId="18D0A16D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-креативность;</w:t>
            </w:r>
          </w:p>
          <w:p w14:paraId="16CD9D01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20365" w:rsidRPr="0001391F" w14:paraId="58DE9561" w14:textId="77777777" w:rsidTr="00FD029C">
        <w:trPr>
          <w:trHeight w:val="20"/>
          <w:jc w:val="center"/>
        </w:trPr>
        <w:tc>
          <w:tcPr>
            <w:tcW w:w="1586" w:type="pct"/>
          </w:tcPr>
          <w:p w14:paraId="30866B56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ЛР 2</w:t>
            </w: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72" w:type="pct"/>
          </w:tcPr>
          <w:p w14:paraId="2FD09005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Демонстрирует навыки использования информационных технологий в профессиональной деятельности; </w:t>
            </w:r>
          </w:p>
          <w:p w14:paraId="6F31D81F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-анализирует и оценивает информацию на основе применения профессиональных технологий, </w:t>
            </w:r>
          </w:p>
          <w:p w14:paraId="663D01F7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использует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1442" w:type="pct"/>
          </w:tcPr>
          <w:p w14:paraId="4D813F5D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-способность быстро усваивать новую</w:t>
            </w:r>
          </w:p>
          <w:p w14:paraId="7268BC6E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информацию;</w:t>
            </w:r>
          </w:p>
          <w:p w14:paraId="3711CC83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профессиональная компетентность</w:t>
            </w:r>
          </w:p>
          <w:p w14:paraId="40DF7D81" w14:textId="77777777" w:rsidR="00920365" w:rsidRPr="0001391F" w:rsidRDefault="00920365" w:rsidP="00FD029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139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-трудолюбие</w:t>
            </w:r>
          </w:p>
        </w:tc>
      </w:tr>
      <w:bookmarkEnd w:id="1"/>
    </w:tbl>
    <w:p w14:paraId="6E158A12" w14:textId="77777777" w:rsidR="00920365" w:rsidRPr="0001391F" w:rsidRDefault="00920365" w:rsidP="00920365">
      <w:pPr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4B5EBA97" w14:textId="77777777" w:rsidR="00920365" w:rsidRPr="0001391F" w:rsidRDefault="00920365" w:rsidP="00920365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854B18" w14:textId="0E6C66F5" w:rsidR="004D0661" w:rsidRPr="0001391F" w:rsidRDefault="004D0661" w:rsidP="002708B6">
      <w:pPr>
        <w:pStyle w:val="Default"/>
        <w:pageBreakBefore/>
      </w:pPr>
    </w:p>
    <w:sectPr w:rsidR="004D0661" w:rsidRPr="0001391F" w:rsidSect="001614C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7AA3D" w14:textId="77777777" w:rsidR="00D140A7" w:rsidRDefault="00D140A7" w:rsidP="006F41A8">
      <w:pPr>
        <w:spacing w:after="0" w:line="240" w:lineRule="auto"/>
      </w:pPr>
      <w:r>
        <w:separator/>
      </w:r>
    </w:p>
  </w:endnote>
  <w:endnote w:type="continuationSeparator" w:id="0">
    <w:p w14:paraId="7621DD4F" w14:textId="77777777" w:rsidR="00D140A7" w:rsidRDefault="00D140A7" w:rsidP="006F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4B157" w14:textId="77777777" w:rsidR="003B0F8D" w:rsidRDefault="00654421">
    <w:pPr>
      <w:pStyle w:val="a8"/>
      <w:jc w:val="center"/>
    </w:pPr>
    <w:r>
      <w:fldChar w:fldCharType="begin"/>
    </w:r>
    <w:r w:rsidR="00720243">
      <w:instrText xml:space="preserve"> PAGE   \* MERGEFORMAT </w:instrText>
    </w:r>
    <w:r>
      <w:fldChar w:fldCharType="separate"/>
    </w:r>
    <w:r w:rsidR="0001391F">
      <w:rPr>
        <w:noProof/>
      </w:rPr>
      <w:t>5</w:t>
    </w:r>
    <w:r>
      <w:rPr>
        <w:noProof/>
      </w:rPr>
      <w:fldChar w:fldCharType="end"/>
    </w:r>
  </w:p>
  <w:p w14:paraId="3104438D" w14:textId="77777777" w:rsidR="003B0F8D" w:rsidRDefault="003B0F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5BF85" w14:textId="77777777" w:rsidR="00D140A7" w:rsidRDefault="00D140A7" w:rsidP="006F41A8">
      <w:pPr>
        <w:spacing w:after="0" w:line="240" w:lineRule="auto"/>
      </w:pPr>
      <w:r>
        <w:separator/>
      </w:r>
    </w:p>
  </w:footnote>
  <w:footnote w:type="continuationSeparator" w:id="0">
    <w:p w14:paraId="0FD387FB" w14:textId="77777777" w:rsidR="00D140A7" w:rsidRDefault="00D140A7" w:rsidP="006F4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8D11FE9"/>
    <w:multiLevelType w:val="hybridMultilevel"/>
    <w:tmpl w:val="D756BA94"/>
    <w:lvl w:ilvl="0" w:tplc="7FB25272">
      <w:start w:val="5"/>
      <w:numFmt w:val="bullet"/>
      <w:lvlText w:val="-"/>
      <w:lvlJc w:val="left"/>
      <w:pPr>
        <w:ind w:left="1018" w:hanging="360"/>
      </w:p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0F"/>
    <w:rsid w:val="000057B8"/>
    <w:rsid w:val="0001391F"/>
    <w:rsid w:val="00015A84"/>
    <w:rsid w:val="00044678"/>
    <w:rsid w:val="00051422"/>
    <w:rsid w:val="00082D07"/>
    <w:rsid w:val="00091115"/>
    <w:rsid w:val="000A2483"/>
    <w:rsid w:val="000C6DC5"/>
    <w:rsid w:val="000E1404"/>
    <w:rsid w:val="000F120F"/>
    <w:rsid w:val="000F6C72"/>
    <w:rsid w:val="001011CB"/>
    <w:rsid w:val="00121FD0"/>
    <w:rsid w:val="001353B9"/>
    <w:rsid w:val="00151B67"/>
    <w:rsid w:val="00156CF4"/>
    <w:rsid w:val="00160047"/>
    <w:rsid w:val="001614C0"/>
    <w:rsid w:val="0016320A"/>
    <w:rsid w:val="0017291C"/>
    <w:rsid w:val="001B0956"/>
    <w:rsid w:val="001B78A0"/>
    <w:rsid w:val="001C18CD"/>
    <w:rsid w:val="001F6832"/>
    <w:rsid w:val="00223B7F"/>
    <w:rsid w:val="00226573"/>
    <w:rsid w:val="00264634"/>
    <w:rsid w:val="002708B6"/>
    <w:rsid w:val="002D62CA"/>
    <w:rsid w:val="002F075D"/>
    <w:rsid w:val="003115C8"/>
    <w:rsid w:val="0031225A"/>
    <w:rsid w:val="0032158D"/>
    <w:rsid w:val="00326381"/>
    <w:rsid w:val="00361228"/>
    <w:rsid w:val="00384479"/>
    <w:rsid w:val="003B0F8D"/>
    <w:rsid w:val="003D73CC"/>
    <w:rsid w:val="003F0938"/>
    <w:rsid w:val="003F4A78"/>
    <w:rsid w:val="00411EA2"/>
    <w:rsid w:val="004245C2"/>
    <w:rsid w:val="00453E31"/>
    <w:rsid w:val="0046348B"/>
    <w:rsid w:val="00475DAB"/>
    <w:rsid w:val="00480762"/>
    <w:rsid w:val="004811D0"/>
    <w:rsid w:val="00484AE6"/>
    <w:rsid w:val="00485034"/>
    <w:rsid w:val="0048587C"/>
    <w:rsid w:val="004B6E3C"/>
    <w:rsid w:val="004C7122"/>
    <w:rsid w:val="004D0661"/>
    <w:rsid w:val="004F106F"/>
    <w:rsid w:val="00500E51"/>
    <w:rsid w:val="00544C46"/>
    <w:rsid w:val="005660B4"/>
    <w:rsid w:val="00582BCB"/>
    <w:rsid w:val="0058378D"/>
    <w:rsid w:val="00584325"/>
    <w:rsid w:val="005874D7"/>
    <w:rsid w:val="005D19B3"/>
    <w:rsid w:val="005F14DE"/>
    <w:rsid w:val="00600BE2"/>
    <w:rsid w:val="00612DA3"/>
    <w:rsid w:val="00642BEF"/>
    <w:rsid w:val="00654421"/>
    <w:rsid w:val="00687365"/>
    <w:rsid w:val="00696478"/>
    <w:rsid w:val="006D7F61"/>
    <w:rsid w:val="006F41A8"/>
    <w:rsid w:val="00700910"/>
    <w:rsid w:val="00720243"/>
    <w:rsid w:val="00733338"/>
    <w:rsid w:val="00741494"/>
    <w:rsid w:val="007640A2"/>
    <w:rsid w:val="00771F06"/>
    <w:rsid w:val="007935F4"/>
    <w:rsid w:val="00793D62"/>
    <w:rsid w:val="00796484"/>
    <w:rsid w:val="007A180D"/>
    <w:rsid w:val="007B06D5"/>
    <w:rsid w:val="007C2980"/>
    <w:rsid w:val="008011FD"/>
    <w:rsid w:val="00826788"/>
    <w:rsid w:val="00850B74"/>
    <w:rsid w:val="00854DEA"/>
    <w:rsid w:val="00854EF5"/>
    <w:rsid w:val="00856079"/>
    <w:rsid w:val="00895A95"/>
    <w:rsid w:val="00896B79"/>
    <w:rsid w:val="008B3738"/>
    <w:rsid w:val="008D0B63"/>
    <w:rsid w:val="00915263"/>
    <w:rsid w:val="00920365"/>
    <w:rsid w:val="009262C6"/>
    <w:rsid w:val="00955AA7"/>
    <w:rsid w:val="00995C7F"/>
    <w:rsid w:val="009E3DBA"/>
    <w:rsid w:val="009E484F"/>
    <w:rsid w:val="009E5BA5"/>
    <w:rsid w:val="009F12C0"/>
    <w:rsid w:val="00A03216"/>
    <w:rsid w:val="00A221F4"/>
    <w:rsid w:val="00A812E4"/>
    <w:rsid w:val="00AE7693"/>
    <w:rsid w:val="00B0072B"/>
    <w:rsid w:val="00B1013C"/>
    <w:rsid w:val="00B35F7C"/>
    <w:rsid w:val="00BA20D2"/>
    <w:rsid w:val="00BA7CE4"/>
    <w:rsid w:val="00BB2EAE"/>
    <w:rsid w:val="00BC6361"/>
    <w:rsid w:val="00BE56A8"/>
    <w:rsid w:val="00C30DEE"/>
    <w:rsid w:val="00C358CD"/>
    <w:rsid w:val="00C51F51"/>
    <w:rsid w:val="00C55CB0"/>
    <w:rsid w:val="00C66756"/>
    <w:rsid w:val="00C7317B"/>
    <w:rsid w:val="00C907BD"/>
    <w:rsid w:val="00C917B5"/>
    <w:rsid w:val="00CA73AB"/>
    <w:rsid w:val="00D06923"/>
    <w:rsid w:val="00D07083"/>
    <w:rsid w:val="00D140A7"/>
    <w:rsid w:val="00D326AD"/>
    <w:rsid w:val="00D41A0F"/>
    <w:rsid w:val="00D80CB3"/>
    <w:rsid w:val="00DC7FB5"/>
    <w:rsid w:val="00DD2295"/>
    <w:rsid w:val="00DD2979"/>
    <w:rsid w:val="00DD503F"/>
    <w:rsid w:val="00DF3367"/>
    <w:rsid w:val="00E37DEA"/>
    <w:rsid w:val="00E42A9D"/>
    <w:rsid w:val="00E55615"/>
    <w:rsid w:val="00E56DB7"/>
    <w:rsid w:val="00E730B2"/>
    <w:rsid w:val="00E82DBB"/>
    <w:rsid w:val="00EB6BAB"/>
    <w:rsid w:val="00ED7D78"/>
    <w:rsid w:val="00F1612E"/>
    <w:rsid w:val="00F20D8C"/>
    <w:rsid w:val="00F33128"/>
    <w:rsid w:val="00F34473"/>
    <w:rsid w:val="00F63A47"/>
    <w:rsid w:val="00F76FD8"/>
    <w:rsid w:val="00F83278"/>
    <w:rsid w:val="00F8391D"/>
    <w:rsid w:val="00F850A4"/>
    <w:rsid w:val="00F949DC"/>
    <w:rsid w:val="00FA3317"/>
    <w:rsid w:val="00FB0612"/>
    <w:rsid w:val="00FB089F"/>
    <w:rsid w:val="00FB0957"/>
    <w:rsid w:val="00FC072B"/>
    <w:rsid w:val="00FE017C"/>
    <w:rsid w:val="00FE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B440DC"/>
  <w15:docId w15:val="{0A01FB8F-948C-4175-85A0-FFD8D3C7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36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locked/>
    <w:rsid w:val="00151B6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F120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locked/>
    <w:rsid w:val="00E82D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0A248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0A2483"/>
    <w:rPr>
      <w:rFonts w:ascii="Times New Roman" w:eastAsia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6F41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41A8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6F41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41A8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151B67"/>
    <w:rPr>
      <w:rFonts w:ascii="Times New Roman" w:eastAsia="Times New Roman" w:hAnsi="Times New Roman"/>
      <w:sz w:val="24"/>
      <w:u w:val="single"/>
    </w:rPr>
  </w:style>
  <w:style w:type="paragraph" w:styleId="aa">
    <w:name w:val="Normal (Web)"/>
    <w:basedOn w:val="a"/>
    <w:unhideWhenUsed/>
    <w:rsid w:val="003D73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07F28-0030-45F2-9777-5ADB25E5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2825</Words>
  <Characters>16105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2021-09-21T10:42:00Z</cp:lastPrinted>
  <dcterms:created xsi:type="dcterms:W3CDTF">2021-09-05T13:31:00Z</dcterms:created>
  <dcterms:modified xsi:type="dcterms:W3CDTF">2022-02-09T06:56:00Z</dcterms:modified>
</cp:coreProperties>
</file>