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B1D1" w14:textId="3E2E9C2A" w:rsidR="00DA5EFA" w:rsidRDefault="00DA5EFA" w:rsidP="00F63418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C3E5F">
        <w:rPr>
          <w:rFonts w:ascii="Times New Roman" w:hAnsi="Times New Roman" w:cs="Times New Roman"/>
          <w:sz w:val="26"/>
          <w:szCs w:val="26"/>
        </w:rPr>
        <w:t>Выбор своего будущего, определение траектории своего образования и успешности в профессии – это самый важный выбор в жизни каждого молодого человека. Мы поможем вам сделать этот важный шаг и стать высококвалифицированным и востребованным специалистом.</w:t>
      </w:r>
    </w:p>
    <w:p w14:paraId="5C7F99B4" w14:textId="38894A57" w:rsidR="00CB1CB5" w:rsidRPr="00440F1C" w:rsidRDefault="00F63418" w:rsidP="00440F1C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63418">
        <w:rPr>
          <w:rFonts w:ascii="Times New Roman" w:hAnsi="Times New Roman" w:cs="Times New Roman"/>
          <w:sz w:val="26"/>
          <w:szCs w:val="26"/>
        </w:rPr>
        <w:t>Серпуховский колледж — ведущий колледж Южного Подмосковья, многоотраслевой, многофункциональный образовательный центр; он входит в число лучших профессиональных образовательных организаций России.</w:t>
      </w:r>
    </w:p>
    <w:p w14:paraId="54A84EC0" w14:textId="2AC0CC91" w:rsidR="00696F1B" w:rsidRPr="00696F1B" w:rsidRDefault="00696F1B" w:rsidP="00CB1CB5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Перейдем к достижениям наших студентов и колледжа. </w:t>
      </w:r>
    </w:p>
    <w:p w14:paraId="0533AA19" w14:textId="1A40CAFE" w:rsidR="00CB1CB5" w:rsidRPr="00440F1C" w:rsidRDefault="00CB1CB5" w:rsidP="00CB1C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 </w:t>
      </w:r>
      <w:r w:rsidRPr="00CB1CB5">
        <w:rPr>
          <w:rFonts w:ascii="Times New Roman" w:hAnsi="Times New Roman" w:cs="Times New Roman"/>
          <w:sz w:val="26"/>
          <w:szCs w:val="26"/>
        </w:rPr>
        <w:t>Невск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B1CB5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B1CB5">
        <w:rPr>
          <w:rFonts w:ascii="Times New Roman" w:hAnsi="Times New Roman" w:cs="Times New Roman"/>
          <w:sz w:val="26"/>
          <w:szCs w:val="26"/>
        </w:rPr>
        <w:t xml:space="preserve"> ассамбл</w:t>
      </w:r>
      <w:r>
        <w:rPr>
          <w:rFonts w:ascii="Times New Roman" w:hAnsi="Times New Roman" w:cs="Times New Roman"/>
          <w:sz w:val="26"/>
          <w:szCs w:val="26"/>
        </w:rPr>
        <w:t xml:space="preserve">еи наш колледж вошел в 500 лучших учебных </w:t>
      </w:r>
      <w:r w:rsidRPr="00CB1CB5">
        <w:rPr>
          <w:rFonts w:ascii="Times New Roman" w:hAnsi="Times New Roman" w:cs="Times New Roman"/>
          <w:sz w:val="26"/>
          <w:szCs w:val="26"/>
        </w:rPr>
        <w:t>образовательных организаций страны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E147084" w14:textId="7CE118AD" w:rsidR="00E025DE" w:rsidRPr="00440F1C" w:rsidRDefault="00CB1CB5" w:rsidP="00440F1C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Колледж вошел в </w:t>
      </w:r>
      <w:r w:rsidRPr="00CB1CB5">
        <w:rPr>
          <w:rFonts w:ascii="Times New Roman" w:hAnsi="Times New Roman" w:cs="Times New Roman"/>
          <w:sz w:val="26"/>
          <w:szCs w:val="26"/>
        </w:rPr>
        <w:t xml:space="preserve">ТОП-100 лучших образовательных организаций по версии </w:t>
      </w:r>
      <w:proofErr w:type="spellStart"/>
      <w:r w:rsidRPr="00CB1CB5">
        <w:rPr>
          <w:rFonts w:ascii="Times New Roman" w:hAnsi="Times New Roman" w:cs="Times New Roman"/>
          <w:sz w:val="26"/>
          <w:szCs w:val="26"/>
          <w:lang w:val="en-US"/>
        </w:rPr>
        <w:t>Worldskills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FC0F40E" w14:textId="5D813A51" w:rsidR="00CB1CB5" w:rsidRPr="00440F1C" w:rsidRDefault="00E025DE" w:rsidP="00440F1C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E025DE">
        <w:rPr>
          <w:rFonts w:ascii="Times New Roman" w:hAnsi="Times New Roman" w:cs="Times New Roman"/>
          <w:sz w:val="26"/>
          <w:szCs w:val="26"/>
        </w:rPr>
        <w:t>Цибикова</w:t>
      </w:r>
      <w:proofErr w:type="spellEnd"/>
      <w:r w:rsidRPr="00E025DE">
        <w:rPr>
          <w:rFonts w:ascii="Times New Roman" w:hAnsi="Times New Roman" w:cs="Times New Roman"/>
          <w:sz w:val="26"/>
          <w:szCs w:val="26"/>
        </w:rPr>
        <w:t xml:space="preserve"> Алина – медальон «За высокий профессионализм», компетенция «Программные решения для бизнеса»</w:t>
      </w:r>
    </w:p>
    <w:p w14:paraId="295DF2ED" w14:textId="0E966B0C" w:rsidR="00F73BCF" w:rsidRPr="00440F1C" w:rsidRDefault="00E025DE" w:rsidP="00440F1C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025DE">
        <w:rPr>
          <w:rFonts w:ascii="Times New Roman" w:hAnsi="Times New Roman" w:cs="Times New Roman"/>
          <w:sz w:val="26"/>
          <w:szCs w:val="26"/>
        </w:rPr>
        <w:t>Пчелкин Даниил – медальон «За высокий профессионализм», компетенция «Программные решения для бизнеса».</w:t>
      </w:r>
    </w:p>
    <w:p w14:paraId="3178CF34" w14:textId="1ACA17F5" w:rsidR="00CB1CB5" w:rsidRPr="00440F1C" w:rsidRDefault="00F73BCF" w:rsidP="00440F1C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Мельников Тимофей</w:t>
      </w:r>
      <w:r w:rsidRPr="00E025DE">
        <w:rPr>
          <w:rFonts w:ascii="Times New Roman" w:hAnsi="Times New Roman" w:cs="Times New Roman"/>
          <w:sz w:val="26"/>
          <w:szCs w:val="26"/>
        </w:rPr>
        <w:t xml:space="preserve"> – медальон «За высокий профессионализм», компетенция «</w:t>
      </w:r>
      <w:r>
        <w:rPr>
          <w:rFonts w:ascii="Times New Roman" w:hAnsi="Times New Roman" w:cs="Times New Roman"/>
          <w:sz w:val="26"/>
          <w:szCs w:val="26"/>
        </w:rPr>
        <w:t>ИТ решения для бизнеса на платформе 1С</w:t>
      </w:r>
      <w:r w:rsidRPr="00E025DE">
        <w:rPr>
          <w:rFonts w:ascii="Times New Roman" w:hAnsi="Times New Roman" w:cs="Times New Roman"/>
          <w:sz w:val="26"/>
          <w:szCs w:val="26"/>
        </w:rPr>
        <w:t>».</w:t>
      </w:r>
    </w:p>
    <w:p w14:paraId="04C9EEF7" w14:textId="424C1F57" w:rsidR="00555F97" w:rsidRPr="00440F1C" w:rsidRDefault="00CB1CB5" w:rsidP="00440F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31E8C" w:rsidRPr="00631E8C">
        <w:rPr>
          <w:rFonts w:ascii="Times New Roman" w:hAnsi="Times New Roman" w:cs="Times New Roman"/>
          <w:sz w:val="26"/>
          <w:szCs w:val="26"/>
        </w:rPr>
        <w:t xml:space="preserve">Студенты колледжа </w:t>
      </w:r>
      <w:proofErr w:type="spellStart"/>
      <w:r w:rsidR="00631E8C" w:rsidRPr="00631E8C">
        <w:rPr>
          <w:rFonts w:ascii="Times New Roman" w:hAnsi="Times New Roman" w:cs="Times New Roman"/>
          <w:sz w:val="26"/>
          <w:szCs w:val="26"/>
        </w:rPr>
        <w:t>Калинаев</w:t>
      </w:r>
      <w:proofErr w:type="spellEnd"/>
      <w:r w:rsidR="00631E8C" w:rsidRPr="00631E8C">
        <w:rPr>
          <w:rFonts w:ascii="Times New Roman" w:hAnsi="Times New Roman" w:cs="Times New Roman"/>
          <w:sz w:val="26"/>
          <w:szCs w:val="26"/>
        </w:rPr>
        <w:t xml:space="preserve"> Максим </w:t>
      </w:r>
      <w:r w:rsidR="00696F1B">
        <w:rPr>
          <w:rFonts w:ascii="Times New Roman" w:hAnsi="Times New Roman" w:cs="Times New Roman"/>
          <w:sz w:val="26"/>
          <w:szCs w:val="26"/>
        </w:rPr>
        <w:t>принимая</w:t>
      </w:r>
      <w:r w:rsidR="00631E8C" w:rsidRPr="00631E8C">
        <w:rPr>
          <w:rFonts w:ascii="Times New Roman" w:hAnsi="Times New Roman" w:cs="Times New Roman"/>
          <w:sz w:val="26"/>
          <w:szCs w:val="26"/>
        </w:rPr>
        <w:t xml:space="preserve"> участие в секции «Информационные технологии»</w:t>
      </w:r>
      <w:r w:rsidR="00696F1B">
        <w:rPr>
          <w:rFonts w:ascii="Times New Roman" w:hAnsi="Times New Roman" w:cs="Times New Roman"/>
          <w:sz w:val="26"/>
          <w:szCs w:val="26"/>
        </w:rPr>
        <w:t xml:space="preserve"> стал </w:t>
      </w:r>
      <w:r w:rsidR="00631E8C" w:rsidRPr="00631E8C">
        <w:rPr>
          <w:rFonts w:ascii="Times New Roman" w:hAnsi="Times New Roman" w:cs="Times New Roman"/>
          <w:sz w:val="26"/>
          <w:szCs w:val="26"/>
        </w:rPr>
        <w:t>победитель по направлению «Информационные технологии», награжден Серебряным знаком отличия «Национальное Достояние». Научный руководитель конкурсной работы Черникова Л</w:t>
      </w:r>
      <w:r w:rsidR="00696F1B">
        <w:rPr>
          <w:rFonts w:ascii="Times New Roman" w:hAnsi="Times New Roman" w:cs="Times New Roman"/>
          <w:sz w:val="26"/>
          <w:szCs w:val="26"/>
        </w:rPr>
        <w:t xml:space="preserve">илия </w:t>
      </w:r>
      <w:r w:rsidR="00631E8C" w:rsidRPr="00631E8C">
        <w:rPr>
          <w:rFonts w:ascii="Times New Roman" w:hAnsi="Times New Roman" w:cs="Times New Roman"/>
          <w:sz w:val="26"/>
          <w:szCs w:val="26"/>
        </w:rPr>
        <w:t>В</w:t>
      </w:r>
      <w:r w:rsidR="00696F1B">
        <w:rPr>
          <w:rFonts w:ascii="Times New Roman" w:hAnsi="Times New Roman" w:cs="Times New Roman"/>
          <w:sz w:val="26"/>
          <w:szCs w:val="26"/>
        </w:rPr>
        <w:t>алентиновна</w:t>
      </w:r>
      <w:r w:rsidR="00631E8C" w:rsidRPr="00631E8C">
        <w:rPr>
          <w:rFonts w:ascii="Times New Roman" w:hAnsi="Times New Roman" w:cs="Times New Roman"/>
          <w:sz w:val="26"/>
          <w:szCs w:val="26"/>
        </w:rPr>
        <w:t xml:space="preserve"> за подготовку победителя награждена Золотым знаком отличия «Национальное Достояние».</w:t>
      </w:r>
      <w:r w:rsidR="00555F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C534F6" w14:textId="498AF76D" w:rsidR="00F63418" w:rsidRPr="00440F1C" w:rsidRDefault="00555F97" w:rsidP="00440F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40F1C">
        <w:rPr>
          <w:rFonts w:ascii="Times New Roman" w:hAnsi="Times New Roman" w:cs="Times New Roman"/>
          <w:sz w:val="26"/>
          <w:szCs w:val="26"/>
        </w:rPr>
        <w:t>С</w:t>
      </w:r>
      <w:r w:rsidR="00696F1B" w:rsidRPr="00696F1B">
        <w:rPr>
          <w:rFonts w:ascii="Times New Roman" w:hAnsi="Times New Roman" w:cs="Times New Roman"/>
          <w:sz w:val="26"/>
          <w:szCs w:val="26"/>
        </w:rPr>
        <w:t xml:space="preserve">тудент Колледжа Самарин Гавриил принял участие в конкурсе проектов, который проводился </w:t>
      </w:r>
      <w:r w:rsidR="00DE28B1" w:rsidRPr="00696F1B">
        <w:rPr>
          <w:rFonts w:ascii="Times New Roman" w:hAnsi="Times New Roman" w:cs="Times New Roman"/>
          <w:sz w:val="26"/>
          <w:szCs w:val="26"/>
        </w:rPr>
        <w:t>национальной системой «Интеграция</w:t>
      </w:r>
      <w:r w:rsidR="00DE28B1">
        <w:rPr>
          <w:rFonts w:ascii="Times New Roman" w:hAnsi="Times New Roman" w:cs="Times New Roman"/>
          <w:sz w:val="26"/>
          <w:szCs w:val="26"/>
        </w:rPr>
        <w:t>»,</w:t>
      </w:r>
      <w:r w:rsidR="00696F1B" w:rsidRPr="00696F1B">
        <w:rPr>
          <w:rFonts w:ascii="Times New Roman" w:hAnsi="Times New Roman" w:cs="Times New Roman"/>
          <w:sz w:val="26"/>
          <w:szCs w:val="26"/>
        </w:rPr>
        <w:t xml:space="preserve"> был награжден Дипломом победителя конкурса. Руководитель научно-исследовательской работы, преподаватель нашего колледжа, Злобина Анастасии Андреевна была награждена золотым знаком отличия «Слово учителя». </w:t>
      </w:r>
    </w:p>
    <w:p w14:paraId="52807AA8" w14:textId="0C025473" w:rsidR="00A93435" w:rsidRDefault="00A93435" w:rsidP="00C63CCC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343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Партнерами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нашего колледжа являются</w:t>
      </w:r>
      <w:r w:rsidRPr="00A9343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506E64A4" w14:textId="685FFA27" w:rsidR="00A93435" w:rsidRDefault="00A93435" w:rsidP="00A9343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A9343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FM Logistic</w:t>
      </w:r>
    </w:p>
    <w:p w14:paraId="450C8F8C" w14:textId="3B316E58" w:rsidR="00A93435" w:rsidRPr="00A93435" w:rsidRDefault="00A93435" w:rsidP="00A9343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Акционерное общество Металлист</w:t>
      </w:r>
    </w:p>
    <w:p w14:paraId="1D29A54E" w14:textId="25E3EE09" w:rsidR="00A93435" w:rsidRPr="00A93435" w:rsidRDefault="00A93435" w:rsidP="00A9343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Радиотехническое предприятие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Ратеп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DB28D4F" w14:textId="6FF0646B" w:rsidR="00A93435" w:rsidRDefault="00A93435" w:rsidP="00A9343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Акционерное общество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Скизэл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F2F3D42" w14:textId="43412A35" w:rsidR="00A93435" w:rsidRPr="00A93435" w:rsidRDefault="00A93435" w:rsidP="00A9343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Акционерное общество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Турбокомплекс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EB5F0D7" w14:textId="1608E816" w:rsidR="00A93435" w:rsidRPr="00440F1C" w:rsidRDefault="00A93435" w:rsidP="00A9343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“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Компот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”</w:t>
      </w:r>
    </w:p>
    <w:p w14:paraId="6BB07B13" w14:textId="1F84F869" w:rsidR="00E025DE" w:rsidRPr="00440F1C" w:rsidRDefault="00A93435" w:rsidP="00E025DE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343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Так же в нашем колледже есть волонтерское движение, которое помогает всем нуждающимся.</w:t>
      </w:r>
    </w:p>
    <w:p w14:paraId="2DDE1385" w14:textId="7420514A" w:rsidR="00E025DE" w:rsidRPr="00E025DE" w:rsidRDefault="00E025DE" w:rsidP="00E025DE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025DE">
        <w:rPr>
          <w:rFonts w:ascii="Times New Roman" w:hAnsi="Times New Roman" w:cs="Times New Roman"/>
          <w:color w:val="000000" w:themeColor="text1"/>
          <w:sz w:val="26"/>
          <w:szCs w:val="26"/>
        </w:rPr>
        <w:t>Расскажем вам о специальность Информационные системы и программирование:</w:t>
      </w:r>
    </w:p>
    <w:p w14:paraId="70D0EC88" w14:textId="260B6E8D" w:rsidR="00C63CCC" w:rsidRPr="00440F1C" w:rsidRDefault="00E025DE" w:rsidP="00440F1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25DE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 по информационным системам и программированию изучает вопросы, связанные разработкой операционных систем, интерфейсов к распределенным базам данных; вопросы проектирования и сопровождения, программное и информационное обеспечение компьютерных систем с использованием современных средств вычислительной техники, телекоммуникаций и технологий автоматизированного проектирован</w:t>
      </w:r>
    </w:p>
    <w:p w14:paraId="4CF9FF21" w14:textId="77777777" w:rsidR="00C63CCC" w:rsidRPr="00C63CCC" w:rsidRDefault="00C63CCC" w:rsidP="00C63CCC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63CCC">
        <w:rPr>
          <w:rFonts w:ascii="Times New Roman" w:hAnsi="Times New Roman" w:cs="Times New Roman"/>
          <w:sz w:val="26"/>
          <w:szCs w:val="26"/>
        </w:rPr>
        <w:t>Направление охватывает целый перечень технических дисциплин, касающихся:</w:t>
      </w:r>
    </w:p>
    <w:p w14:paraId="2DBD775F" w14:textId="77777777" w:rsidR="00C63CCC" w:rsidRPr="00C63CCC" w:rsidRDefault="00C63CCC" w:rsidP="00C63CC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63CCC">
        <w:rPr>
          <w:rFonts w:ascii="Times New Roman" w:hAnsi="Times New Roman" w:cs="Times New Roman"/>
          <w:sz w:val="26"/>
          <w:szCs w:val="26"/>
        </w:rPr>
        <w:t>безопасности информационных систем,</w:t>
      </w:r>
    </w:p>
    <w:p w14:paraId="58993DF1" w14:textId="77777777" w:rsidR="00C63CCC" w:rsidRPr="00C63CCC" w:rsidRDefault="00C63CCC" w:rsidP="00C63CC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63CCC">
        <w:rPr>
          <w:rFonts w:ascii="Times New Roman" w:hAnsi="Times New Roman" w:cs="Times New Roman"/>
          <w:sz w:val="26"/>
          <w:szCs w:val="26"/>
        </w:rPr>
        <w:t>технического обслуживания и ремонта компьютеров,</w:t>
      </w:r>
    </w:p>
    <w:p w14:paraId="09EA3CDE" w14:textId="77777777" w:rsidR="00C63CCC" w:rsidRPr="00C63CCC" w:rsidRDefault="00C63CCC" w:rsidP="00C63CC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63CCC">
        <w:rPr>
          <w:rFonts w:ascii="Times New Roman" w:hAnsi="Times New Roman" w:cs="Times New Roman"/>
          <w:sz w:val="26"/>
          <w:szCs w:val="26"/>
        </w:rPr>
        <w:t>администрирования сетей,</w:t>
      </w:r>
    </w:p>
    <w:p w14:paraId="7A2DBCDA" w14:textId="77777777" w:rsidR="00C63CCC" w:rsidRPr="00C63CCC" w:rsidRDefault="00C63CCC" w:rsidP="00C63CC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63CCC">
        <w:rPr>
          <w:rFonts w:ascii="Times New Roman" w:hAnsi="Times New Roman" w:cs="Times New Roman"/>
          <w:sz w:val="26"/>
          <w:szCs w:val="26"/>
        </w:rPr>
        <w:t>математическое моделирование,</w:t>
      </w:r>
    </w:p>
    <w:p w14:paraId="47B2FDD7" w14:textId="77777777" w:rsidR="00C63CCC" w:rsidRPr="00C63CCC" w:rsidRDefault="00C63CCC" w:rsidP="00C63CC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63CCC">
        <w:rPr>
          <w:rFonts w:ascii="Times New Roman" w:hAnsi="Times New Roman" w:cs="Times New Roman"/>
          <w:sz w:val="26"/>
          <w:szCs w:val="26"/>
        </w:rPr>
        <w:t>моделирование и разработка баз данных,</w:t>
      </w:r>
    </w:p>
    <w:p w14:paraId="25611B88" w14:textId="72129DBE" w:rsidR="00DA5EFA" w:rsidRPr="00440F1C" w:rsidRDefault="00C63CCC" w:rsidP="00C63CC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63CCC">
        <w:rPr>
          <w:rFonts w:ascii="Times New Roman" w:hAnsi="Times New Roman" w:cs="Times New Roman"/>
          <w:sz w:val="26"/>
          <w:szCs w:val="26"/>
        </w:rPr>
        <w:t xml:space="preserve">создание и поддержка мобильных и </w:t>
      </w:r>
      <w:r w:rsidRPr="00C63CCC">
        <w:rPr>
          <w:rFonts w:ascii="Times New Roman" w:hAnsi="Times New Roman" w:cs="Times New Roman"/>
          <w:sz w:val="26"/>
          <w:szCs w:val="26"/>
          <w:lang w:val="en-US"/>
        </w:rPr>
        <w:t>desktop</w:t>
      </w:r>
      <w:r w:rsidRPr="00C63CCC">
        <w:rPr>
          <w:rFonts w:ascii="Times New Roman" w:hAnsi="Times New Roman" w:cs="Times New Roman"/>
          <w:sz w:val="26"/>
          <w:szCs w:val="26"/>
        </w:rPr>
        <w:t xml:space="preserve"> приложений.</w:t>
      </w:r>
    </w:p>
    <w:p w14:paraId="0CF45501" w14:textId="7C523BCB" w:rsidR="00C63CCC" w:rsidRPr="009C3E5F" w:rsidRDefault="00C63CCC" w:rsidP="00C63CCC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>Для разработки настольных приложений используются:</w:t>
      </w:r>
    </w:p>
    <w:p w14:paraId="0EA2843C" w14:textId="1114736D" w:rsidR="00DA5EFA" w:rsidRPr="009C3E5F" w:rsidRDefault="00C63CCC" w:rsidP="00C63CC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Язык С# в среде разработки 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Visual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Studio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306D928" w14:textId="164B9BBF" w:rsidR="00C63CCC" w:rsidRDefault="00C63CCC" w:rsidP="00C63CC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>Язык 1С в среде разработки 1С предприятие.</w:t>
      </w:r>
    </w:p>
    <w:p w14:paraId="6DA29E0A" w14:textId="6EA968A4" w:rsidR="00DE28B1" w:rsidRPr="00DE28B1" w:rsidRDefault="00DE28B1" w:rsidP="00DE28B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Язык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Python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среде разработки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PyCharm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27C633B" w14:textId="7E6302A6" w:rsidR="00C63CCC" w:rsidRPr="009C3E5F" w:rsidRDefault="00C63CCC" w:rsidP="00C63CC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Язык 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Pascal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среде разработки </w:t>
      </w:r>
      <w:proofErr w:type="spellStart"/>
      <w:r w:rsidRPr="009C3E5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PascalABC</w:t>
      </w:r>
      <w:proofErr w:type="spellEnd"/>
      <w:r w:rsidR="00631E8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31E8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NET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B3B9E91" w14:textId="2998A25B" w:rsidR="00C63CCC" w:rsidRPr="009C3E5F" w:rsidRDefault="00C63CCC" w:rsidP="00C63CCC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разработки </w:t>
      </w:r>
      <w:r w:rsidR="009C3E5F"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>мобильных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приложений используются:</w:t>
      </w:r>
    </w:p>
    <w:p w14:paraId="61062046" w14:textId="7DCB9075" w:rsidR="009C3E5F" w:rsidRPr="00440F1C" w:rsidRDefault="00C63CCC" w:rsidP="009C3E5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Язык 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Java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среде разработки 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Android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Studio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A3C2A1D" w14:textId="4D1C0EAC" w:rsidR="009C3E5F" w:rsidRPr="00440F1C" w:rsidRDefault="009C3E5F" w:rsidP="009C3E5F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 данный момент</w:t>
      </w:r>
      <w:r w:rsidR="00696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студенты</w:t>
      </w:r>
      <w:r w:rsidR="004556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нашего колледжа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проход</w:t>
      </w:r>
      <w:r w:rsidR="00696F1B">
        <w:rPr>
          <w:rFonts w:ascii="Times New Roman" w:hAnsi="Times New Roman" w:cs="Times New Roman"/>
          <w:color w:val="000000" w:themeColor="text1"/>
          <w:sz w:val="26"/>
          <w:szCs w:val="26"/>
        </w:rPr>
        <w:t>ят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практику на АО Металлист, АО </w:t>
      </w:r>
      <w:proofErr w:type="spellStart"/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>Ратеп</w:t>
      </w:r>
      <w:proofErr w:type="spellEnd"/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556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>ООО "КОМПОТ"</w:t>
      </w:r>
      <w:r w:rsidR="00696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96F1B" w:rsidRPr="00696F1B">
        <w:rPr>
          <w:rFonts w:ascii="Times New Roman" w:hAnsi="Times New Roman" w:cs="Times New Roman"/>
          <w:color w:val="000000" w:themeColor="text1"/>
          <w:sz w:val="26"/>
          <w:szCs w:val="26"/>
        </w:rPr>
        <w:t>ООО "</w:t>
      </w:r>
      <w:proofErr w:type="spellStart"/>
      <w:r w:rsidR="00696F1B" w:rsidRPr="00696F1B">
        <w:rPr>
          <w:rFonts w:ascii="Times New Roman" w:hAnsi="Times New Roman" w:cs="Times New Roman"/>
          <w:color w:val="000000" w:themeColor="text1"/>
          <w:sz w:val="26"/>
          <w:szCs w:val="26"/>
        </w:rPr>
        <w:t>Мосцветмет</w:t>
      </w:r>
      <w:proofErr w:type="spellEnd"/>
      <w:r w:rsidR="00696F1B" w:rsidRPr="00696F1B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696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96F1B" w:rsidRPr="00696F1B">
        <w:rPr>
          <w:rFonts w:ascii="Times New Roman" w:hAnsi="Times New Roman" w:cs="Times New Roman"/>
          <w:color w:val="000000" w:themeColor="text1"/>
          <w:sz w:val="26"/>
          <w:szCs w:val="26"/>
        </w:rPr>
        <w:t>АО "Мострансавто"</w:t>
      </w:r>
      <w:r w:rsidR="00696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96F1B" w:rsidRPr="00696F1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АО "</w:t>
      </w:r>
      <w:proofErr w:type="spellStart"/>
      <w:r w:rsidR="00696F1B" w:rsidRPr="00696F1B">
        <w:rPr>
          <w:rFonts w:ascii="Times New Roman" w:hAnsi="Times New Roman" w:cs="Times New Roman"/>
          <w:color w:val="000000" w:themeColor="text1"/>
          <w:sz w:val="26"/>
          <w:szCs w:val="26"/>
        </w:rPr>
        <w:t>Электроинтер</w:t>
      </w:r>
      <w:proofErr w:type="spellEnd"/>
      <w:r w:rsidR="00696F1B" w:rsidRPr="00696F1B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мног</w:t>
      </w:r>
      <w:r w:rsidR="004556A5">
        <w:rPr>
          <w:rFonts w:ascii="Times New Roman" w:hAnsi="Times New Roman" w:cs="Times New Roman"/>
          <w:color w:val="000000" w:themeColor="text1"/>
          <w:sz w:val="26"/>
          <w:szCs w:val="26"/>
        </w:rPr>
        <w:t>их других предприятиях</w:t>
      </w:r>
      <w:r w:rsidRPr="009C3E5F">
        <w:rPr>
          <w:rFonts w:ascii="Times New Roman" w:hAnsi="Times New Roman" w:cs="Times New Roman"/>
          <w:color w:val="000000" w:themeColor="text1"/>
          <w:sz w:val="26"/>
          <w:szCs w:val="26"/>
        </w:rPr>
        <w:t>, с последующим трудоустройством.</w:t>
      </w:r>
    </w:p>
    <w:p w14:paraId="56C23D90" w14:textId="234384AA" w:rsidR="009C3E5F" w:rsidRPr="00440F1C" w:rsidRDefault="009C3E5F" w:rsidP="00440F1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C3E5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440F1C">
        <w:rPr>
          <w:rFonts w:ascii="Times New Roman" w:hAnsi="Times New Roman" w:cs="Times New Roman"/>
          <w:sz w:val="26"/>
          <w:szCs w:val="26"/>
        </w:rPr>
        <w:t xml:space="preserve">Ознакомиться с образовательной программой по специальности 09.02.07 Информационные системы и программирование можно по ссылке </w:t>
      </w:r>
      <w:hyperlink r:id="rId5" w:history="1">
        <w:r w:rsidR="00440F1C" w:rsidRPr="00B51084">
          <w:rPr>
            <w:rStyle w:val="a4"/>
            <w:rFonts w:ascii="Times New Roman" w:hAnsi="Times New Roman" w:cs="Times New Roman"/>
            <w:sz w:val="26"/>
            <w:szCs w:val="26"/>
          </w:rPr>
          <w:t>https://serp-koll.ru/index.php/svedeniya-o-poo/accordion-2</w:t>
        </w:r>
      </w:hyperlink>
      <w:r w:rsidR="00440F1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A259D1" w14:textId="24A3847F" w:rsidR="00DA5EFA" w:rsidRPr="00440F1C" w:rsidRDefault="00DA5EFA" w:rsidP="009C3E5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A5EFA" w:rsidRPr="0044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39D"/>
    <w:multiLevelType w:val="hybridMultilevel"/>
    <w:tmpl w:val="D4A2C30C"/>
    <w:lvl w:ilvl="0" w:tplc="2C9CB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2E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46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06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2B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E6E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E4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6D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AB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C91952"/>
    <w:multiLevelType w:val="hybridMultilevel"/>
    <w:tmpl w:val="313ADA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DDA1F0F"/>
    <w:multiLevelType w:val="hybridMultilevel"/>
    <w:tmpl w:val="88C674A6"/>
    <w:lvl w:ilvl="0" w:tplc="A38E2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32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23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8C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0C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48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6B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981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82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C62080"/>
    <w:multiLevelType w:val="hybridMultilevel"/>
    <w:tmpl w:val="19EAA652"/>
    <w:lvl w:ilvl="0" w:tplc="42A4E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AE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8B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8F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6B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C1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21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CD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61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CB4088"/>
    <w:multiLevelType w:val="hybridMultilevel"/>
    <w:tmpl w:val="ABE85AC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286421673">
    <w:abstractNumId w:val="3"/>
  </w:num>
  <w:num w:numId="2" w16cid:durableId="1129741492">
    <w:abstractNumId w:val="0"/>
  </w:num>
  <w:num w:numId="3" w16cid:durableId="1030184162">
    <w:abstractNumId w:val="4"/>
  </w:num>
  <w:num w:numId="4" w16cid:durableId="383723048">
    <w:abstractNumId w:val="2"/>
  </w:num>
  <w:num w:numId="5" w16cid:durableId="1159034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6E"/>
    <w:rsid w:val="00440F1C"/>
    <w:rsid w:val="004556A5"/>
    <w:rsid w:val="00502374"/>
    <w:rsid w:val="00555F97"/>
    <w:rsid w:val="00565035"/>
    <w:rsid w:val="00631E8C"/>
    <w:rsid w:val="00696F1B"/>
    <w:rsid w:val="007C236E"/>
    <w:rsid w:val="009C3E5F"/>
    <w:rsid w:val="00A6787E"/>
    <w:rsid w:val="00A93435"/>
    <w:rsid w:val="00C63CCC"/>
    <w:rsid w:val="00CB1CB5"/>
    <w:rsid w:val="00D56440"/>
    <w:rsid w:val="00DA5EFA"/>
    <w:rsid w:val="00DE28B1"/>
    <w:rsid w:val="00E025DE"/>
    <w:rsid w:val="00F63418"/>
    <w:rsid w:val="00F7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C952"/>
  <w15:chartTrackingRefBased/>
  <w15:docId w15:val="{5406AE97-1A2E-4C47-A67A-1055A6B5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1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0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2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5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p-koll.ru/index.php/svedeniya-o-poo/accordion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12</cp:revision>
  <cp:lastPrinted>2022-03-31T10:30:00Z</cp:lastPrinted>
  <dcterms:created xsi:type="dcterms:W3CDTF">2022-09-23T10:23:00Z</dcterms:created>
  <dcterms:modified xsi:type="dcterms:W3CDTF">2022-09-23T10:36:00Z</dcterms:modified>
</cp:coreProperties>
</file>