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C2" w:rsidRPr="00F33FA0" w:rsidRDefault="009F7FA5" w:rsidP="00F33FA0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3FA0">
        <w:rPr>
          <w:rFonts w:ascii="Times New Roman" w:hAnsi="Times New Roman" w:cs="Times New Roman"/>
          <w:bCs/>
          <w:sz w:val="28"/>
          <w:szCs w:val="28"/>
        </w:rPr>
        <w:t>МИНИСТЕРСТВО ОБРАЗОВАНИЯ МОСКОВСКОЙ ОБЛАСТИ</w:t>
      </w:r>
    </w:p>
    <w:p w:rsidR="009F7FA5" w:rsidRPr="00F33FA0" w:rsidRDefault="009F7FA5" w:rsidP="00F33FA0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3FA0">
        <w:rPr>
          <w:rFonts w:ascii="Times New Roman" w:hAnsi="Times New Roman" w:cs="Times New Roman"/>
          <w:bCs/>
          <w:sz w:val="28"/>
          <w:szCs w:val="28"/>
        </w:rPr>
        <w:t>ГОСУДАРСТВЕННОЕ БЮДЖЕТНОЕ ПРОФЕССИОНАЛЬНОЕ ОБРАЗОВАТЕЛЬНОЕ УЧРЕЖДЕНИЕ МОСКОВСКОЙ ОБЛАСТИ</w:t>
      </w:r>
    </w:p>
    <w:p w:rsidR="009F7FA5" w:rsidRPr="00F33FA0" w:rsidRDefault="009F7FA5" w:rsidP="00F33FA0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3FA0">
        <w:rPr>
          <w:rFonts w:ascii="Times New Roman" w:hAnsi="Times New Roman" w:cs="Times New Roman"/>
          <w:bCs/>
          <w:sz w:val="28"/>
          <w:szCs w:val="28"/>
        </w:rPr>
        <w:t>«Серпуховский колледж»</w:t>
      </w:r>
    </w:p>
    <w:p w:rsidR="009F7FA5" w:rsidRPr="00F33FA0" w:rsidRDefault="009F7FA5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FA5" w:rsidRPr="00F33FA0" w:rsidRDefault="009F7FA5" w:rsidP="00F33FA0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3FA0">
        <w:rPr>
          <w:rFonts w:ascii="Times New Roman" w:hAnsi="Times New Roman" w:cs="Times New Roman"/>
          <w:bCs/>
          <w:sz w:val="28"/>
          <w:szCs w:val="28"/>
        </w:rPr>
        <w:t>2022 г.</w:t>
      </w:r>
    </w:p>
    <w:p w:rsidR="009F7FA5" w:rsidRPr="00F33FA0" w:rsidRDefault="009F7FA5" w:rsidP="00F33FA0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3FA0">
        <w:rPr>
          <w:rFonts w:ascii="Times New Roman" w:hAnsi="Times New Roman" w:cs="Times New Roman"/>
          <w:bCs/>
          <w:sz w:val="28"/>
          <w:szCs w:val="28"/>
        </w:rPr>
        <w:t>Специальность среднего профессионального образования</w:t>
      </w:r>
    </w:p>
    <w:p w:rsidR="009F7FA5" w:rsidRPr="00F33FA0" w:rsidRDefault="009F7FA5" w:rsidP="00F33FA0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3FA0">
        <w:rPr>
          <w:rFonts w:ascii="Times New Roman" w:hAnsi="Times New Roman" w:cs="Times New Roman"/>
          <w:bCs/>
          <w:sz w:val="28"/>
          <w:szCs w:val="28"/>
        </w:rPr>
        <w:t>40.02.01</w:t>
      </w:r>
      <w:r w:rsidR="00F33FA0" w:rsidRPr="00F33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FA0">
        <w:rPr>
          <w:rFonts w:ascii="Times New Roman" w:hAnsi="Times New Roman" w:cs="Times New Roman"/>
          <w:bCs/>
          <w:sz w:val="28"/>
          <w:szCs w:val="28"/>
        </w:rPr>
        <w:t xml:space="preserve">ПРАВО И ОРГАНИЗАЦИЯ СОЦИАЛЬНОГО </w:t>
      </w:r>
      <w:r w:rsidR="003370A0" w:rsidRPr="00F33FA0">
        <w:rPr>
          <w:rFonts w:ascii="Times New Roman" w:hAnsi="Times New Roman" w:cs="Times New Roman"/>
          <w:bCs/>
          <w:sz w:val="28"/>
          <w:szCs w:val="28"/>
        </w:rPr>
        <w:t>ОБЕСПЕЧЕНИЯ</w:t>
      </w:r>
    </w:p>
    <w:p w:rsidR="009F7FA5" w:rsidRPr="00F33FA0" w:rsidRDefault="009F7FA5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FA5" w:rsidRPr="00F33FA0" w:rsidRDefault="00B43F26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FA0">
        <w:rPr>
          <w:rFonts w:ascii="Times New Roman" w:hAnsi="Times New Roman" w:cs="Times New Roman"/>
          <w:bCs/>
          <w:sz w:val="28"/>
          <w:szCs w:val="28"/>
        </w:rPr>
        <w:t>*</w:t>
      </w:r>
      <w:r w:rsidR="009F7FA5" w:rsidRPr="00F33FA0">
        <w:rPr>
          <w:rFonts w:ascii="Times New Roman" w:hAnsi="Times New Roman" w:cs="Times New Roman"/>
          <w:bCs/>
          <w:sz w:val="28"/>
          <w:szCs w:val="28"/>
        </w:rPr>
        <w:t xml:space="preserve">Серпуховский колледж уже многие годы  обеспечивает выпуск </w:t>
      </w:r>
      <w:r w:rsidR="00345E68" w:rsidRPr="00F33FA0">
        <w:rPr>
          <w:rFonts w:ascii="Times New Roman" w:hAnsi="Times New Roman" w:cs="Times New Roman"/>
          <w:bCs/>
          <w:sz w:val="28"/>
          <w:szCs w:val="28"/>
        </w:rPr>
        <w:t xml:space="preserve"> молодых юристов</w:t>
      </w:r>
      <w:r w:rsidR="009F7FA5" w:rsidRPr="00F33FA0">
        <w:rPr>
          <w:rFonts w:ascii="Times New Roman" w:hAnsi="Times New Roman" w:cs="Times New Roman"/>
          <w:bCs/>
          <w:sz w:val="28"/>
          <w:szCs w:val="28"/>
        </w:rPr>
        <w:t xml:space="preserve"> среднего</w:t>
      </w:r>
      <w:r w:rsidRPr="00F33FA0">
        <w:rPr>
          <w:rFonts w:ascii="Times New Roman" w:hAnsi="Times New Roman" w:cs="Times New Roman"/>
          <w:bCs/>
          <w:sz w:val="28"/>
          <w:szCs w:val="28"/>
        </w:rPr>
        <w:t xml:space="preserve"> звена</w:t>
      </w:r>
      <w:r w:rsidR="009F7FA5" w:rsidRPr="00F33FA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45E68" w:rsidRPr="00F33FA0">
        <w:rPr>
          <w:rFonts w:ascii="Times New Roman" w:hAnsi="Times New Roman" w:cs="Times New Roman"/>
          <w:bCs/>
          <w:sz w:val="28"/>
          <w:szCs w:val="28"/>
        </w:rPr>
        <w:t xml:space="preserve"> с уклоном в социальное обеспечение и его организацию.</w:t>
      </w:r>
    </w:p>
    <w:p w:rsidR="00345E68" w:rsidRPr="00F33FA0" w:rsidRDefault="00345E68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3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F26" w:rsidRPr="00F33FA0">
        <w:rPr>
          <w:rFonts w:ascii="Times New Roman" w:hAnsi="Times New Roman" w:cs="Times New Roman"/>
          <w:bCs/>
          <w:sz w:val="28"/>
          <w:szCs w:val="28"/>
        </w:rPr>
        <w:t>*</w:t>
      </w:r>
      <w:r w:rsidR="00F33FA0" w:rsidRPr="00F33FA0">
        <w:rPr>
          <w:rFonts w:ascii="Times New Roman" w:hAnsi="Times New Roman" w:cs="Times New Roman"/>
          <w:bCs/>
          <w:sz w:val="28"/>
          <w:szCs w:val="28"/>
        </w:rPr>
        <w:t>С</w:t>
      </w:r>
      <w:r w:rsidRPr="00F33FA0">
        <w:rPr>
          <w:rFonts w:ascii="Times New Roman" w:hAnsi="Times New Roman" w:cs="Times New Roman"/>
          <w:bCs/>
          <w:sz w:val="28"/>
          <w:szCs w:val="28"/>
        </w:rPr>
        <w:t xml:space="preserve">пециальность 40.02.01 Право и организация социального обеспечения основана на требованиях и параметрах Федерального государственного образовательного стандарта, утвержденного Приказом </w:t>
      </w:r>
      <w:r w:rsidRPr="00F33FA0">
        <w:rPr>
          <w:rFonts w:ascii="PT Serif" w:hAnsi="PT Serif"/>
          <w:bCs/>
          <w:sz w:val="28"/>
          <w:szCs w:val="28"/>
          <w:shd w:val="clear" w:color="auto" w:fill="FFFFFF"/>
        </w:rPr>
        <w:t> 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Министерства образования и науки РФ от 12 мая 2014 г. N 508;</w:t>
      </w:r>
    </w:p>
    <w:p w:rsidR="00345E68" w:rsidRPr="00F33FA0" w:rsidRDefault="00345E68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43F26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Обучение предполагает освоение специальности на базовом уровне в течение 2</w:t>
      </w:r>
      <w:r w:rsid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лет и 10 месяцев.</w:t>
      </w:r>
    </w:p>
    <w:p w:rsidR="00345E68" w:rsidRPr="00F33FA0" w:rsidRDefault="00345E68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43F26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Обучение является платным.</w:t>
      </w:r>
      <w:r w:rsidR="00B43F26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Стоимость всего курса и годовая плата устанавливаются Министерством образования </w:t>
      </w:r>
      <w:r w:rsidR="00B43F26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осковской области</w:t>
      </w:r>
      <w:r w:rsidR="00B43F26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не могут меняться в большую сторону в течение всего срока обучения. Корректировка</w:t>
      </w:r>
      <w:r w:rsid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допускается только на уровень годовой инфляции в стране.</w:t>
      </w:r>
    </w:p>
    <w:p w:rsidR="00B43F26" w:rsidRPr="00F33FA0" w:rsidRDefault="00B43F26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63716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Абитуриентами  при поступлении на обучение данной специальности в колледже являются в подавляющем  большинстве школьники, окончившие 9 классов и тем самым получившие </w:t>
      </w:r>
      <w:r w:rsidR="00225062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основное 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общее образование</w:t>
      </w:r>
      <w:r w:rsid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25062" w:rsidRPr="00F33FA0" w:rsidRDefault="00225062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возможности и наличии свободных мест на 2 курс принимаются </w:t>
      </w:r>
      <w:r w:rsid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выпускники 11 классов, имеющие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аттест</w:t>
      </w:r>
      <w:r w:rsid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ат об общем среднем образовании.</w:t>
      </w:r>
    </w:p>
    <w:p w:rsidR="00570865" w:rsidRPr="00F33FA0" w:rsidRDefault="00570865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Вступительные экзамены</w:t>
      </w:r>
      <w:r w:rsidR="00B15936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собеседования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или тесты для поступления в колледж не предусмотрены законодательством, отбор на имеющиеся вакансии</w:t>
      </w:r>
      <w:r w:rsid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осуществляется по баллам,</w:t>
      </w:r>
      <w:r w:rsidR="00B15936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набран</w:t>
      </w:r>
      <w:r w:rsidR="00B15936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ым</w:t>
      </w:r>
      <w:r w:rsid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ими при завершении 9 класса школы.</w:t>
      </w:r>
    </w:p>
    <w:p w:rsidR="00163716" w:rsidRPr="00F33FA0" w:rsidRDefault="00163716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</w:t>
      </w:r>
      <w:r w:rsidR="00225062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2022-2023 учебный год стоимость </w:t>
      </w:r>
      <w:proofErr w:type="gramStart"/>
      <w:r w:rsidR="00225062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обучения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специальности</w:t>
      </w:r>
      <w:proofErr w:type="gramEnd"/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40.02.01</w:t>
      </w:r>
      <w:r w:rsidR="00225062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установлена Приказом директора колледжа</w:t>
      </w:r>
      <w:r w:rsid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25062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размере 47 000 </w:t>
      </w:r>
      <w:r w:rsid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рублей за 1 семестр. 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Соответственно</w:t>
      </w:r>
      <w:r w:rsid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за 1 год обучения оплата составит</w:t>
      </w:r>
      <w:r w:rsid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94 000 рубле</w:t>
      </w:r>
      <w:r w:rsid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й; за 6 семестров - 282 000рублей.</w:t>
      </w:r>
    </w:p>
    <w:p w:rsidR="00163716" w:rsidRPr="00F33FA0" w:rsidRDefault="00163716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*Условия обучения,</w:t>
      </w:r>
      <w:r w:rsidR="00570865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взаимные права и обязанности сторон образовательного процесса: колледжа, законных представителей обучающегося и самого студента</w:t>
      </w:r>
      <w:r w:rsid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закр</w:t>
      </w:r>
      <w:r w:rsid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епляются в  письменном договоре.</w:t>
      </w:r>
    </w:p>
    <w:p w:rsidR="00163716" w:rsidRPr="00F33FA0" w:rsidRDefault="00D07FE4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*</w:t>
      </w:r>
      <w:r w:rsidR="00163716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итогам 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освоения студентом всего объема образовательной программы базового уровня, успешной сдачи итоговой аттестации, которая включает в себя сдачу демонстрационного экзамена и защиту выпускной квалификационной работы</w:t>
      </w:r>
      <w:r w:rsid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выпускник получает государственный диплом о среднем специальном образовании, который одновременно устанавливает наличие у выпускника полного среднего образования по </w:t>
      </w:r>
      <w:r w:rsidR="003261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общеобразовательным дисциплинам.</w:t>
      </w:r>
    </w:p>
    <w:p w:rsidR="00D07FE4" w:rsidRPr="00F33FA0" w:rsidRDefault="00D07FE4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Выпускнику п</w:t>
      </w:r>
      <w:r w:rsidR="003261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рисваивается квалификация-юрист.</w:t>
      </w:r>
    </w:p>
    <w:p w:rsidR="00D07FE4" w:rsidRPr="00F33FA0" w:rsidRDefault="00D07FE4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 второго курса студенты проходят учебные и производст</w:t>
      </w:r>
      <w:r w:rsidR="003261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венные практики, а так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же завершающую учебный процесс перед итоговой аттестацией  преддипломную практику.</w:t>
      </w:r>
    </w:p>
    <w:p w:rsidR="00D07FE4" w:rsidRPr="00F33FA0" w:rsidRDefault="00D07FE4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201AE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Наших обучающихся жду</w:t>
      </w:r>
      <w:r w:rsidR="00C950BD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 на практику  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в органах</w:t>
      </w:r>
      <w:r w:rsidR="00C950BD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социального обеспечения и социальной защиты, </w:t>
      </w:r>
      <w:r w:rsidR="003370A0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r w:rsidR="00C950BD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практически  </w:t>
      </w:r>
      <w:r w:rsidR="003261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 </w:t>
      </w:r>
      <w:r w:rsidR="00C950BD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всех правоохранительных органах, включая  органы полиции, дознания и следствия, у мировых судей и  в Серпуховском городском суде, в прокуратуре и федеральной миграционной службе.</w:t>
      </w:r>
    </w:p>
    <w:p w:rsidR="00C950BD" w:rsidRPr="00F33FA0" w:rsidRDefault="004201AE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</w:t>
      </w:r>
      <w:r w:rsidR="00C950BD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Таким образом,</w:t>
      </w:r>
      <w:r w:rsidR="003370A0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950BD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получая  профессию и попробовав разные аспекты юридической деятельности на практике, студенты покидают колледж, уже точно зная свои возможности, определившись со своими желаниями и намерениями профессиональной деятельности и дальнейшего образования в ВУЗАХ по профилю обучения</w:t>
      </w:r>
      <w:r w:rsidR="003261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юриспруденция, при</w:t>
      </w:r>
      <w:r w:rsidR="00B15936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чем наличие ЕГЭ для такого профильного продолжения образования согласно действующим на сегодняшний день правилам не требуется</w:t>
      </w:r>
      <w:r w:rsidR="003261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="003261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15936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Многие наши  студенты участвуют  самостоятельно</w:t>
      </w:r>
      <w:r w:rsidR="00D94FBC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261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сдаче ЕГЭ</w:t>
      </w:r>
      <w:r w:rsidR="00B15936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чтобы, в том числе</w:t>
      </w:r>
      <w:r w:rsidR="003261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знать свой уровень подготовки.</w:t>
      </w:r>
    </w:p>
    <w:p w:rsidR="004201AE" w:rsidRPr="00F33FA0" w:rsidRDefault="004201AE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*На сегодняшний день наши выпускники служат  во всех</w:t>
      </w:r>
      <w:r w:rsidR="003370A0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видах 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правоо</w:t>
      </w:r>
      <w:r w:rsidR="003261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хранительных органах страны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 аппарате федеральных судов и на участках мировых судей, работают юристами на предприятиях в учреждениях, успешно применяют свои знания в частной предпринимательской деятельности, некоторые юноши, отслужив срочную службу в Вооруженных силах России, продолжают её на основании  контракта;</w:t>
      </w:r>
    </w:p>
    <w:p w:rsidR="00395D43" w:rsidRPr="00F33FA0" w:rsidRDefault="00570865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</w:t>
      </w:r>
      <w:r w:rsidR="004201AE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Таким образом</w:t>
      </w:r>
      <w:r w:rsidR="00F33FA0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4201AE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можно смело сказать, что специальность 40.02.01 «ПРАВО И ОРАНИЗАЦИЯ СОЦИАЛЬНОГО ОБЕСПЕЧЕНИЯ» востребована</w:t>
      </w:r>
      <w:r w:rsidR="003370A0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Московской области и в прилегающих областях России</w:t>
      </w:r>
      <w:r w:rsidR="004201AE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успешно осваивается студентами колледжа, которые имея квалификацию и профессиональную подготовку юриста, находят свое место в жизни и в профес</w:t>
      </w:r>
      <w:r w:rsidR="00254737"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ии.</w:t>
      </w:r>
    </w:p>
    <w:p w:rsidR="00395D43" w:rsidRPr="00F33FA0" w:rsidRDefault="00395D43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95D43" w:rsidRPr="00F33FA0" w:rsidRDefault="00395D43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F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Кузнецов А.В.</w:t>
      </w:r>
      <w:r w:rsidRPr="00F33F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5D43" w:rsidRPr="00F33FA0" w:rsidRDefault="00395D43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FA0">
        <w:rPr>
          <w:rFonts w:ascii="Times New Roman" w:hAnsi="Times New Roman" w:cs="Times New Roman"/>
          <w:bCs/>
          <w:sz w:val="28"/>
          <w:szCs w:val="28"/>
        </w:rPr>
        <w:t>Председатель ПЦК профессиональных дисциплин</w:t>
      </w:r>
    </w:p>
    <w:p w:rsidR="00395D43" w:rsidRPr="00F33FA0" w:rsidRDefault="00395D43" w:rsidP="00F33FA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3FA0">
        <w:rPr>
          <w:rFonts w:ascii="Times New Roman" w:hAnsi="Times New Roman" w:cs="Times New Roman"/>
          <w:bCs/>
          <w:sz w:val="28"/>
          <w:szCs w:val="28"/>
        </w:rPr>
        <w:t>специальности 40.02.01 Право и организация социального обеспечения</w:t>
      </w:r>
    </w:p>
    <w:sectPr w:rsidR="00395D43" w:rsidRPr="00F33FA0" w:rsidSect="0024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351"/>
    <w:rsid w:val="00155351"/>
    <w:rsid w:val="00163716"/>
    <w:rsid w:val="00225062"/>
    <w:rsid w:val="0024545C"/>
    <w:rsid w:val="00254737"/>
    <w:rsid w:val="00326146"/>
    <w:rsid w:val="003370A0"/>
    <w:rsid w:val="00345E68"/>
    <w:rsid w:val="00395D43"/>
    <w:rsid w:val="004201AE"/>
    <w:rsid w:val="00570865"/>
    <w:rsid w:val="009F7FA5"/>
    <w:rsid w:val="00B15936"/>
    <w:rsid w:val="00B43F26"/>
    <w:rsid w:val="00C950BD"/>
    <w:rsid w:val="00D07FE4"/>
    <w:rsid w:val="00D94FBC"/>
    <w:rsid w:val="00F33FA0"/>
    <w:rsid w:val="00F6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E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E5540-BDF4-48A0-AECA-23C54EAA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кузнецов</dc:creator>
  <cp:keywords/>
  <dc:description/>
  <cp:lastModifiedBy>Home</cp:lastModifiedBy>
  <cp:revision>8</cp:revision>
  <dcterms:created xsi:type="dcterms:W3CDTF">2022-09-13T14:33:00Z</dcterms:created>
  <dcterms:modified xsi:type="dcterms:W3CDTF">2022-09-19T18:35:00Z</dcterms:modified>
</cp:coreProperties>
</file>